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E62DC" w14:textId="070AC8BB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0D7F04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3A2174">
        <w:rPr>
          <w:rFonts w:ascii="Arial" w:eastAsiaTheme="minorEastAsia" w:hAnsi="Arial" w:cs="Arial"/>
          <w:b/>
          <w:sz w:val="24"/>
          <w:szCs w:val="24"/>
          <w:lang w:eastAsia="zh-CN"/>
        </w:rPr>
        <w:t>6861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2023</w:t>
      </w:r>
    </w:p>
    <w:p w14:paraId="1226C057" w14:textId="55DAD1F3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535F1" w:rsidRPr="001535F1">
        <w:rPr>
          <w:rFonts w:ascii="Arial" w:hAnsi="Arial" w:cs="Arial"/>
          <w:sz w:val="22"/>
          <w:lang w:eastAsia="zh-CN"/>
        </w:rPr>
        <w:t>Applicability of NR A-MPR to (e)</w:t>
      </w:r>
      <w:proofErr w:type="spellStart"/>
      <w:r w:rsidR="001535F1" w:rsidRPr="001535F1">
        <w:rPr>
          <w:rFonts w:ascii="Arial" w:hAnsi="Arial" w:cs="Arial"/>
          <w:sz w:val="22"/>
          <w:lang w:eastAsia="zh-CN"/>
        </w:rPr>
        <w:t>RedCap</w:t>
      </w:r>
      <w:proofErr w:type="spellEnd"/>
      <w:r w:rsidR="001535F1" w:rsidRPr="001535F1">
        <w:rPr>
          <w:rFonts w:ascii="Arial" w:hAnsi="Arial" w:cs="Arial"/>
          <w:sz w:val="22"/>
          <w:lang w:eastAsia="zh-CN"/>
        </w:rPr>
        <w:t xml:space="preserve"> UEs</w:t>
      </w:r>
    </w:p>
    <w:p w14:paraId="195DA234" w14:textId="44728C7F" w:rsidR="0014219D" w:rsidRPr="00AB3D40" w:rsidRDefault="0014219D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Pr="00B326EE">
        <w:rPr>
          <w:rFonts w:ascii="Arial" w:hAnsi="Arial" w:cs="Arial"/>
          <w:bCs/>
          <w:sz w:val="22"/>
        </w:rPr>
        <w:t>Skyworks Solutions Inc.</w:t>
      </w:r>
    </w:p>
    <w:p w14:paraId="33DAD34A" w14:textId="77777777" w:rsidR="001535F1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535F1" w:rsidRPr="001535F1">
        <w:rPr>
          <w:rFonts w:ascii="Arial" w:hAnsi="Arial" w:cs="Arial"/>
          <w:sz w:val="22"/>
          <w:lang w:eastAsia="zh-CN"/>
        </w:rPr>
        <w:t>5.31.1</w:t>
      </w:r>
      <w:r w:rsidR="001535F1" w:rsidRPr="001535F1">
        <w:rPr>
          <w:rFonts w:ascii="Arial" w:hAnsi="Arial" w:cs="Arial"/>
          <w:sz w:val="22"/>
          <w:lang w:eastAsia="zh-CN"/>
        </w:rPr>
        <w:tab/>
        <w:t>UE RF requirements</w:t>
      </w:r>
      <w:r w:rsidR="001535F1" w:rsidRPr="001535F1">
        <w:rPr>
          <w:rFonts w:ascii="Arial" w:hAnsi="Arial" w:cs="Arial"/>
          <w:sz w:val="22"/>
          <w:lang w:eastAsia="zh-CN"/>
        </w:rPr>
        <w:tab/>
        <w:t>[</w:t>
      </w:r>
      <w:proofErr w:type="spellStart"/>
      <w:r w:rsidR="001535F1" w:rsidRPr="001535F1">
        <w:rPr>
          <w:rFonts w:ascii="Arial" w:hAnsi="Arial" w:cs="Arial"/>
          <w:sz w:val="22"/>
          <w:lang w:eastAsia="zh-CN"/>
        </w:rPr>
        <w:t>NR_redcap_enh</w:t>
      </w:r>
      <w:proofErr w:type="spellEnd"/>
      <w:r w:rsidR="001535F1" w:rsidRPr="001535F1">
        <w:rPr>
          <w:rFonts w:ascii="Arial" w:hAnsi="Arial" w:cs="Arial"/>
          <w:sz w:val="22"/>
          <w:lang w:eastAsia="zh-CN"/>
        </w:rPr>
        <w:t>-Core]</w:t>
      </w:r>
    </w:p>
    <w:p w14:paraId="5E188A5E" w14:textId="6757F18E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7E2B2D">
        <w:rPr>
          <w:rFonts w:ascii="Arial" w:hAnsi="Arial" w:cs="Arial"/>
          <w:sz w:val="22"/>
          <w:lang w:eastAsia="zh-CN"/>
        </w:rPr>
        <w:t>Approval</w:t>
      </w:r>
    </w:p>
    <w:p w14:paraId="6C9913EA" w14:textId="117F6699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  <w:t>Background</w:t>
      </w:r>
    </w:p>
    <w:p w14:paraId="1A5E5EB3" w14:textId="5BAB4EB9" w:rsidR="00F2750F" w:rsidRPr="00AB149D" w:rsidRDefault="003C71D0" w:rsidP="00F2750F">
      <w:pPr>
        <w:spacing w:after="0"/>
      </w:pPr>
      <w:r w:rsidRPr="003C71D0">
        <w:t>In RAN</w:t>
      </w:r>
      <w:r w:rsidR="0014219D">
        <w:t>4</w:t>
      </w:r>
      <w:r w:rsidRPr="003C71D0">
        <w:t>#10</w:t>
      </w:r>
      <w:r w:rsidR="0014219D">
        <w:t>8</w:t>
      </w:r>
      <w:r w:rsidRPr="003C71D0">
        <w:t xml:space="preserve">, </w:t>
      </w:r>
      <w:r w:rsidR="001535F1">
        <w:t xml:space="preserve">a specific AI for </w:t>
      </w:r>
      <w:proofErr w:type="spellStart"/>
      <w:r w:rsidR="001535F1" w:rsidRPr="001535F1">
        <w:t>RedCap</w:t>
      </w:r>
      <w:proofErr w:type="spellEnd"/>
      <w:r w:rsidR="001535F1" w:rsidRPr="001535F1">
        <w:t xml:space="preserve"> HPUE</w:t>
      </w:r>
      <w:r w:rsidR="001535F1">
        <w:t xml:space="preserve"> was established as RAN4 was tasked by RAN to </w:t>
      </w:r>
      <w:r w:rsidR="00A31DAF">
        <w:t>study</w:t>
      </w:r>
      <w:r w:rsidR="001535F1">
        <w:t xml:space="preserve"> the specification impact to support PC2 for </w:t>
      </w:r>
      <w:proofErr w:type="spellStart"/>
      <w:r w:rsidR="001535F1">
        <w:t>RedCap</w:t>
      </w:r>
      <w:proofErr w:type="spellEnd"/>
      <w:r w:rsidR="001535F1">
        <w:t xml:space="preserve"> UEs. In this contribution, we cover the aspect of A-MPR and whether the established PC3 and PC2 NR A-MPR are applicable to the different types of </w:t>
      </w:r>
      <w:proofErr w:type="spellStart"/>
      <w:r w:rsidR="001535F1">
        <w:t>RedCap</w:t>
      </w:r>
      <w:proofErr w:type="spellEnd"/>
      <w:r w:rsidR="001535F1">
        <w:t xml:space="preserve"> UEs</w:t>
      </w:r>
      <w:r w:rsidR="005E40BF">
        <w:t>.</w:t>
      </w:r>
    </w:p>
    <w:p w14:paraId="64F4BCB0" w14:textId="423C2105" w:rsidR="000E6718" w:rsidRPr="001535F1" w:rsidRDefault="00B80DFB" w:rsidP="00ED7354">
      <w:pPr>
        <w:pStyle w:val="Heading1"/>
        <w:numPr>
          <w:ilvl w:val="0"/>
          <w:numId w:val="1"/>
        </w:numPr>
        <w:ind w:left="567" w:hanging="567"/>
      </w:pPr>
      <w:r>
        <w:t>Discussion</w:t>
      </w:r>
    </w:p>
    <w:p w14:paraId="3A9D89D0" w14:textId="6D8D4DF6" w:rsidR="0040087E" w:rsidRDefault="0040087E" w:rsidP="0040087E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1535F1">
        <w:rPr>
          <w:rFonts w:eastAsia="Arial"/>
          <w:lang w:eastAsia="zh-CN"/>
        </w:rPr>
        <w:t xml:space="preserve">The different cases for </w:t>
      </w:r>
      <w:proofErr w:type="spellStart"/>
      <w:r w:rsidR="001535F1">
        <w:rPr>
          <w:rFonts w:eastAsia="Arial"/>
          <w:lang w:eastAsia="zh-CN"/>
        </w:rPr>
        <w:t>RedCap</w:t>
      </w:r>
      <w:proofErr w:type="spellEnd"/>
      <w:r w:rsidR="001535F1">
        <w:rPr>
          <w:rFonts w:eastAsia="Arial"/>
          <w:lang w:eastAsia="zh-CN"/>
        </w:rPr>
        <w:t xml:space="preserve"> UEs</w:t>
      </w:r>
    </w:p>
    <w:p w14:paraId="78CA9B2B" w14:textId="2D40409D" w:rsidR="001535F1" w:rsidRDefault="001535F1" w:rsidP="00E22EF8">
      <w:pPr>
        <w:spacing w:after="0"/>
      </w:pPr>
      <w:r>
        <w:t xml:space="preserve">The main difference between NR UEs and </w:t>
      </w:r>
      <w:proofErr w:type="spellStart"/>
      <w:r>
        <w:t>RedCap</w:t>
      </w:r>
      <w:proofErr w:type="spellEnd"/>
      <w:r>
        <w:t xml:space="preserve"> UEs in UL</w:t>
      </w:r>
      <w:r w:rsidR="00A31DAF">
        <w:t xml:space="preserve"> mainly</w:t>
      </w:r>
      <w:r>
        <w:t xml:space="preserve"> pertain to the </w:t>
      </w:r>
      <w:r w:rsidR="00C03CED">
        <w:t xml:space="preserve">type of </w:t>
      </w:r>
      <w:r>
        <w:t>FDD support</w:t>
      </w:r>
      <w:r w:rsidR="00C03CED">
        <w:t>,</w:t>
      </w:r>
      <w:r>
        <w:t xml:space="preserve"> as for the transmitter architecture, similar 1Tx PA architectures are used for PC3 and PC2.</w:t>
      </w:r>
      <w:r w:rsidR="00C03CED">
        <w:t xml:space="preserve"> For the HD-FDD case, there are also options on the UL filtering. The </w:t>
      </w:r>
      <w:r w:rsidR="00B01C17">
        <w:t>three</w:t>
      </w:r>
      <w:r w:rsidR="00C03CED">
        <w:t xml:space="preserve"> scenarios to consider for </w:t>
      </w:r>
      <w:proofErr w:type="spellStart"/>
      <w:r w:rsidR="00C03CED">
        <w:t>RedCap</w:t>
      </w:r>
      <w:proofErr w:type="spellEnd"/>
      <w:r w:rsidR="00C03CED">
        <w:t xml:space="preserve"> UE in FDD band and the two scenario</w:t>
      </w:r>
      <w:r w:rsidR="00A31DAF">
        <w:t>s</w:t>
      </w:r>
      <w:r w:rsidR="00C03CED">
        <w:t xml:space="preserve"> </w:t>
      </w:r>
      <w:r w:rsidR="00B01C17">
        <w:t>for TDD band</w:t>
      </w:r>
      <w:r w:rsidR="00C03CED">
        <w:t xml:space="preserve"> implementations are:</w:t>
      </w:r>
    </w:p>
    <w:p w14:paraId="7C8E106F" w14:textId="5FCA2A2C" w:rsidR="00C03CED" w:rsidRDefault="00C03CED" w:rsidP="00ED7354">
      <w:pPr>
        <w:pStyle w:val="ListParagraph"/>
        <w:numPr>
          <w:ilvl w:val="0"/>
          <w:numId w:val="2"/>
        </w:numPr>
        <w:spacing w:after="0"/>
        <w:ind w:firstLineChars="0"/>
      </w:pPr>
      <w:r>
        <w:t xml:space="preserve">PC3 or PC2 1Tx FD-FDD </w:t>
      </w:r>
      <w:proofErr w:type="spellStart"/>
      <w:r>
        <w:t>RedCap</w:t>
      </w:r>
      <w:proofErr w:type="spellEnd"/>
      <w:r>
        <w:t xml:space="preserve"> UE: in essence this UE is implemented with a duplexer</w:t>
      </w:r>
    </w:p>
    <w:p w14:paraId="1F478C47" w14:textId="162AF6BD" w:rsidR="00C03CED" w:rsidRDefault="00C03CED" w:rsidP="00ED7354">
      <w:pPr>
        <w:pStyle w:val="ListParagraph"/>
        <w:numPr>
          <w:ilvl w:val="0"/>
          <w:numId w:val="2"/>
        </w:numPr>
        <w:spacing w:after="0"/>
        <w:ind w:firstLineChars="0"/>
      </w:pPr>
      <w:r>
        <w:t xml:space="preserve">PC3 or PC2 1Tx HD-FDD </w:t>
      </w:r>
      <w:proofErr w:type="spellStart"/>
      <w:r>
        <w:t>RedCap</w:t>
      </w:r>
      <w:proofErr w:type="spellEnd"/>
      <w:r>
        <w:t xml:space="preserve"> UE but still implemented with a </w:t>
      </w:r>
      <w:r w:rsidR="00B01C17">
        <w:t xml:space="preserve">band </w:t>
      </w:r>
      <w:r>
        <w:t>duplexer</w:t>
      </w:r>
    </w:p>
    <w:p w14:paraId="69C0D504" w14:textId="60FE07EE" w:rsidR="00C03CED" w:rsidRDefault="00C03CED" w:rsidP="00ED7354">
      <w:pPr>
        <w:pStyle w:val="ListParagraph"/>
        <w:numPr>
          <w:ilvl w:val="0"/>
          <w:numId w:val="2"/>
        </w:numPr>
        <w:spacing w:after="0"/>
        <w:ind w:firstLineChars="0"/>
      </w:pPr>
      <w:r>
        <w:t xml:space="preserve">PC3 or PC2 1Tx HD-FDD </w:t>
      </w:r>
      <w:proofErr w:type="spellStart"/>
      <w:r>
        <w:t>RedCap</w:t>
      </w:r>
      <w:proofErr w:type="spellEnd"/>
      <w:r>
        <w:t xml:space="preserve"> UE without a </w:t>
      </w:r>
      <w:r w:rsidR="00B01C17">
        <w:t xml:space="preserve">band </w:t>
      </w:r>
      <w:r>
        <w:t xml:space="preserve">duplexer </w:t>
      </w:r>
    </w:p>
    <w:p w14:paraId="4459BE67" w14:textId="048EB9A9" w:rsidR="00B01C17" w:rsidRDefault="00B01C17" w:rsidP="00ED7354">
      <w:pPr>
        <w:pStyle w:val="ListParagraph"/>
        <w:numPr>
          <w:ilvl w:val="0"/>
          <w:numId w:val="2"/>
        </w:numPr>
        <w:spacing w:after="0"/>
        <w:ind w:firstLineChars="0"/>
      </w:pPr>
      <w:r>
        <w:t xml:space="preserve">PC3 or PC2 1Tx TDD </w:t>
      </w:r>
      <w:proofErr w:type="spellStart"/>
      <w:r>
        <w:t>RedCap</w:t>
      </w:r>
      <w:proofErr w:type="spellEnd"/>
      <w:r>
        <w:t xml:space="preserve"> UE with a dedicated band filter in UL</w:t>
      </w:r>
    </w:p>
    <w:p w14:paraId="7C00C385" w14:textId="14FB8A19" w:rsidR="00B01C17" w:rsidRDefault="00B01C17" w:rsidP="00ED7354">
      <w:pPr>
        <w:pStyle w:val="ListParagraph"/>
        <w:numPr>
          <w:ilvl w:val="0"/>
          <w:numId w:val="2"/>
        </w:numPr>
        <w:spacing w:after="0"/>
        <w:ind w:firstLineChars="0"/>
      </w:pPr>
      <w:r>
        <w:t xml:space="preserve">PC3 or PC2 1Tx TDD </w:t>
      </w:r>
      <w:proofErr w:type="spellStart"/>
      <w:r>
        <w:t>RedCap</w:t>
      </w:r>
      <w:proofErr w:type="spellEnd"/>
      <w:r>
        <w:t xml:space="preserve"> UE without a dedicated band filter in UL</w:t>
      </w:r>
      <w:r w:rsidR="00A31DAF">
        <w:t>.</w:t>
      </w:r>
    </w:p>
    <w:p w14:paraId="5A0D4416" w14:textId="20F22511" w:rsidR="00C03CED" w:rsidRDefault="00C03CED" w:rsidP="00C03CED">
      <w:pPr>
        <w:spacing w:after="0"/>
      </w:pPr>
    </w:p>
    <w:p w14:paraId="5AEB06CE" w14:textId="77777777" w:rsidR="00B01C17" w:rsidRPr="00B01C17" w:rsidRDefault="00B01C17" w:rsidP="00C03CED">
      <w:pPr>
        <w:spacing w:after="0"/>
        <w:rPr>
          <w:b/>
          <w:bCs/>
        </w:rPr>
      </w:pPr>
      <w:r w:rsidRPr="00B01C17">
        <w:rPr>
          <w:b/>
          <w:bCs/>
        </w:rPr>
        <w:t>Observations:</w:t>
      </w:r>
    </w:p>
    <w:p w14:paraId="0484B06E" w14:textId="427F7081" w:rsidR="00C03CED" w:rsidRPr="00B01C17" w:rsidRDefault="00C03CED" w:rsidP="00ED7354">
      <w:pPr>
        <w:pStyle w:val="ListParagraph"/>
        <w:numPr>
          <w:ilvl w:val="0"/>
          <w:numId w:val="3"/>
        </w:numPr>
        <w:spacing w:after="0"/>
        <w:ind w:firstLineChars="0"/>
        <w:rPr>
          <w:b/>
          <w:bCs/>
        </w:rPr>
      </w:pPr>
      <w:r w:rsidRPr="00B01C17">
        <w:rPr>
          <w:b/>
          <w:bCs/>
        </w:rPr>
        <w:t xml:space="preserve">For the two </w:t>
      </w:r>
      <w:r w:rsidR="00B01C17" w:rsidRPr="00B01C17">
        <w:rPr>
          <w:b/>
          <w:bCs/>
        </w:rPr>
        <w:t xml:space="preserve">first FDD </w:t>
      </w:r>
      <w:r w:rsidRPr="00B01C17">
        <w:rPr>
          <w:b/>
          <w:bCs/>
        </w:rPr>
        <w:t>case</w:t>
      </w:r>
      <w:r w:rsidR="00A31DAF">
        <w:rPr>
          <w:b/>
          <w:bCs/>
        </w:rPr>
        <w:t>s</w:t>
      </w:r>
      <w:r w:rsidR="00B01C17" w:rsidRPr="00B01C17">
        <w:rPr>
          <w:b/>
          <w:bCs/>
        </w:rPr>
        <w:t xml:space="preserve"> and the first TDD case, it can be assumed that the implemented duplexers or filters provide similar performance tha</w:t>
      </w:r>
      <w:r w:rsidR="00A31DAF">
        <w:rPr>
          <w:b/>
          <w:bCs/>
        </w:rPr>
        <w:t>n</w:t>
      </w:r>
      <w:r w:rsidR="00B01C17" w:rsidRPr="00B01C17">
        <w:rPr>
          <w:b/>
          <w:bCs/>
        </w:rPr>
        <w:t xml:space="preserve"> assumed when the NR UE A-MPR was developed</w:t>
      </w:r>
      <w:r w:rsidR="00A31DAF">
        <w:rPr>
          <w:b/>
          <w:bCs/>
        </w:rPr>
        <w:t>;</w:t>
      </w:r>
      <w:r w:rsidR="00B01C17" w:rsidRPr="00B01C17">
        <w:rPr>
          <w:b/>
          <w:bCs/>
        </w:rPr>
        <w:t xml:space="preserve"> and thus, the NR A-MPR can re-used for </w:t>
      </w:r>
      <w:proofErr w:type="spellStart"/>
      <w:r w:rsidR="00B01C17" w:rsidRPr="00B01C17">
        <w:rPr>
          <w:b/>
          <w:bCs/>
        </w:rPr>
        <w:t>RedCap</w:t>
      </w:r>
      <w:proofErr w:type="spellEnd"/>
      <w:r w:rsidR="00B01C17" w:rsidRPr="00B01C17">
        <w:rPr>
          <w:b/>
          <w:bCs/>
        </w:rPr>
        <w:t xml:space="preserve"> regardless</w:t>
      </w:r>
      <w:r w:rsidR="00A31DAF">
        <w:rPr>
          <w:b/>
          <w:bCs/>
        </w:rPr>
        <w:t xml:space="preserve"> of</w:t>
      </w:r>
      <w:r w:rsidR="00B01C17" w:rsidRPr="00B01C17">
        <w:rPr>
          <w:b/>
          <w:bCs/>
        </w:rPr>
        <w:t xml:space="preserve"> whether</w:t>
      </w:r>
      <w:r w:rsidR="00A31DAF">
        <w:rPr>
          <w:b/>
          <w:bCs/>
        </w:rPr>
        <w:t xml:space="preserve"> or not</w:t>
      </w:r>
      <w:r w:rsidR="00B01C17" w:rsidRPr="00B01C17">
        <w:rPr>
          <w:b/>
          <w:bCs/>
        </w:rPr>
        <w:t xml:space="preserve"> the A-MPR assumed a contribution from filtering.</w:t>
      </w:r>
    </w:p>
    <w:p w14:paraId="4BA5A2E3" w14:textId="2E0BEF7D" w:rsidR="00C03CED" w:rsidRPr="00346A34" w:rsidRDefault="00B01C17" w:rsidP="00E22EF8">
      <w:pPr>
        <w:pStyle w:val="ListParagraph"/>
        <w:numPr>
          <w:ilvl w:val="0"/>
          <w:numId w:val="3"/>
        </w:numPr>
        <w:spacing w:after="0"/>
        <w:ind w:firstLineChars="0"/>
        <w:rPr>
          <w:b/>
          <w:bCs/>
        </w:rPr>
      </w:pPr>
      <w:r w:rsidRPr="00B01C17">
        <w:rPr>
          <w:b/>
          <w:bCs/>
        </w:rPr>
        <w:t>However, for the HD-FDD and TDD case</w:t>
      </w:r>
      <w:r w:rsidR="00A31DAF">
        <w:rPr>
          <w:b/>
          <w:bCs/>
        </w:rPr>
        <w:t>s</w:t>
      </w:r>
      <w:r w:rsidRPr="00B01C17">
        <w:rPr>
          <w:b/>
          <w:bCs/>
        </w:rPr>
        <w:t xml:space="preserve"> without dedicated band duplexer of filter in UL, for A-MPR where a filter contribution was assumed, further verification is needed</w:t>
      </w:r>
      <w:r>
        <w:rPr>
          <w:b/>
          <w:bCs/>
        </w:rPr>
        <w:t>.</w:t>
      </w:r>
    </w:p>
    <w:p w14:paraId="304C79A7" w14:textId="6707F921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>2.</w:t>
      </w:r>
      <w:r w:rsidR="00C03CED">
        <w:rPr>
          <w:rFonts w:eastAsia="Arial"/>
          <w:lang w:eastAsia="zh-CN"/>
        </w:rPr>
        <w:t>2</w:t>
      </w:r>
      <w:r>
        <w:rPr>
          <w:rFonts w:eastAsia="Arial"/>
          <w:lang w:eastAsia="zh-CN"/>
        </w:rPr>
        <w:t xml:space="preserve"> </w:t>
      </w:r>
      <w:r w:rsidR="00C03CED">
        <w:rPr>
          <w:rFonts w:eastAsia="Arial"/>
          <w:lang w:eastAsia="zh-CN"/>
        </w:rPr>
        <w:t xml:space="preserve">NR </w:t>
      </w:r>
      <w:r w:rsidR="007E2B2D">
        <w:rPr>
          <w:rFonts w:eastAsia="Arial"/>
          <w:lang w:eastAsia="zh-CN"/>
        </w:rPr>
        <w:t>A-MPR</w:t>
      </w:r>
      <w:r w:rsidR="00C03CED">
        <w:rPr>
          <w:rFonts w:eastAsia="Arial"/>
          <w:lang w:eastAsia="zh-CN"/>
        </w:rPr>
        <w:t xml:space="preserve"> based on UL filter rejection assumptions</w:t>
      </w:r>
    </w:p>
    <w:p w14:paraId="3A02AD04" w14:textId="299FA966" w:rsidR="00AF3064" w:rsidRDefault="00B01C17" w:rsidP="007E2B2D">
      <w:pPr>
        <w:spacing w:after="0"/>
      </w:pPr>
      <w:r>
        <w:t>First, all</w:t>
      </w:r>
      <w:r w:rsidR="00AF3064">
        <w:t xml:space="preserve"> TDD</w:t>
      </w:r>
      <w:r>
        <w:t xml:space="preserve"> bands &gt;3GHz </w:t>
      </w:r>
      <w:r w:rsidR="00AF3064">
        <w:t xml:space="preserve">including NR-U bands </w:t>
      </w:r>
      <w:r>
        <w:t xml:space="preserve">do not make any </w:t>
      </w:r>
      <w:r w:rsidR="00AF3064">
        <w:t xml:space="preserve">assumption on filter rejections and thus </w:t>
      </w:r>
      <w:proofErr w:type="spellStart"/>
      <w:r w:rsidR="00AF3064">
        <w:t>RedCap</w:t>
      </w:r>
      <w:proofErr w:type="spellEnd"/>
      <w:r w:rsidR="00AF3064">
        <w:t xml:space="preserve"> EUs can directly reuse the PC3 and PC2 specified NR A-MPR.</w:t>
      </w:r>
    </w:p>
    <w:p w14:paraId="04110B41" w14:textId="77777777" w:rsidR="00AF3064" w:rsidRDefault="00AF3064" w:rsidP="007E2B2D">
      <w:pPr>
        <w:spacing w:after="0"/>
      </w:pPr>
    </w:p>
    <w:p w14:paraId="6485438B" w14:textId="7688C609" w:rsidR="0040087E" w:rsidRDefault="00B01C17" w:rsidP="007E2B2D">
      <w:pPr>
        <w:spacing w:after="0"/>
      </w:pPr>
      <w:r>
        <w:t xml:space="preserve">With a rapid glance at the NR NS table, </w:t>
      </w:r>
      <w:r w:rsidR="00AF3064">
        <w:t xml:space="preserve">there </w:t>
      </w:r>
      <w:r>
        <w:t xml:space="preserve">are </w:t>
      </w:r>
      <w:r w:rsidR="00A31DAF">
        <w:t>a</w:t>
      </w:r>
      <w:r>
        <w:t xml:space="preserve"> few cases that we notice</w:t>
      </w:r>
      <w:r w:rsidR="00A31DAF">
        <w:t>d</w:t>
      </w:r>
      <w:r w:rsidR="00AF3064">
        <w:t xml:space="preserve"> that</w:t>
      </w:r>
      <w:r>
        <w:t xml:space="preserve"> are assuming a filter contribution to meet the A-MPR</w:t>
      </w:r>
      <w:r w:rsidR="00AF3064">
        <w:t xml:space="preserve"> and we highlighted them in </w:t>
      </w:r>
      <w:r w:rsidR="00AF3064" w:rsidRPr="00AF3064">
        <w:rPr>
          <w:highlight w:val="yellow"/>
        </w:rPr>
        <w:t>yellow</w:t>
      </w:r>
      <w:r w:rsidR="00AF3064">
        <w:t xml:space="preserve"> in </w:t>
      </w:r>
      <w:r w:rsidR="00A31DAF">
        <w:t xml:space="preserve">the </w:t>
      </w:r>
      <w:r w:rsidR="00AF3064">
        <w:t>below table. We recognize that we may have missed some</w:t>
      </w:r>
      <w:r w:rsidR="001A1B5E">
        <w:t xml:space="preserve"> and </w:t>
      </w:r>
      <w:r w:rsidR="00A31DAF">
        <w:t>n</w:t>
      </w:r>
      <w:r w:rsidR="001A1B5E" w:rsidRPr="001A1B5E">
        <w:t>ote that even if some case</w:t>
      </w:r>
      <w:r w:rsidR="001A1B5E">
        <w:t>s</w:t>
      </w:r>
      <w:r w:rsidR="001A1B5E" w:rsidRPr="001A1B5E">
        <w:t xml:space="preserve"> are not highlighted in yellow</w:t>
      </w:r>
      <w:r w:rsidR="001A1B5E">
        <w:t xml:space="preserve">, they might still assume some help of a filter in some of the RB </w:t>
      </w:r>
      <w:r w:rsidR="00B05628">
        <w:t>a</w:t>
      </w:r>
      <w:r w:rsidR="001A1B5E">
        <w:t xml:space="preserve">llocation regions </w:t>
      </w:r>
      <w:r w:rsidR="00B05628">
        <w:t>defined for A-MPR.</w:t>
      </w:r>
    </w:p>
    <w:p w14:paraId="3500576B" w14:textId="77777777" w:rsidR="00B01C17" w:rsidRDefault="00B01C17" w:rsidP="007E2B2D">
      <w:pPr>
        <w:spacing w:after="0"/>
      </w:pP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1800"/>
        <w:gridCol w:w="1350"/>
        <w:gridCol w:w="2520"/>
        <w:gridCol w:w="1612"/>
        <w:gridCol w:w="1538"/>
      </w:tblGrid>
      <w:tr w:rsidR="00AF3064" w:rsidRPr="00A1115A" w14:paraId="6D20EA67" w14:textId="77777777" w:rsidTr="00AF3064">
        <w:trPr>
          <w:trHeight w:val="24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150E" w14:textId="77777777" w:rsidR="00AF3064" w:rsidRPr="00A1115A" w:rsidRDefault="00AF3064" w:rsidP="007911BC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9BF2" w14:textId="77777777" w:rsidR="00AF3064" w:rsidRPr="00A1115A" w:rsidRDefault="00AF3064" w:rsidP="007911BC">
            <w:pPr>
              <w:pStyle w:val="TAH"/>
            </w:pPr>
            <w:r w:rsidRPr="00A1115A">
              <w:t>Requirements (clause)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4EEE" w14:textId="77777777" w:rsidR="00AF3064" w:rsidRPr="00A1115A" w:rsidRDefault="00AF3064" w:rsidP="007911BC">
            <w:pPr>
              <w:pStyle w:val="TAH"/>
            </w:pPr>
            <w:r w:rsidRPr="00A1115A">
              <w:t>NR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ED42" w14:textId="77777777" w:rsidR="00AF3064" w:rsidRPr="00A1115A" w:rsidRDefault="00AF3064" w:rsidP="007911BC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CCEE" w14:textId="77777777" w:rsidR="00AF3064" w:rsidRPr="00A1115A" w:rsidRDefault="00AF3064" w:rsidP="007911BC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72AB" w14:textId="77777777" w:rsidR="00AF3064" w:rsidRPr="00A1115A" w:rsidRDefault="00AF3064" w:rsidP="007911BC">
            <w:pPr>
              <w:pStyle w:val="TAH"/>
            </w:pPr>
            <w:r w:rsidRPr="00A1115A">
              <w:t>A-MPR (dB)</w:t>
            </w:r>
          </w:p>
        </w:tc>
      </w:tr>
      <w:tr w:rsidR="00AF3064" w:rsidRPr="00A1115A" w14:paraId="09CCE4C1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AEB" w14:textId="77777777" w:rsidR="00AF3064" w:rsidRPr="00A1115A" w:rsidRDefault="00AF3064" w:rsidP="007911BC">
            <w:pPr>
              <w:pStyle w:val="TAC"/>
            </w:pPr>
            <w:r w:rsidRPr="00A1115A">
              <w:t>NS_01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99F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0D8" w14:textId="77777777" w:rsidR="00AF3064" w:rsidRDefault="00AF3064" w:rsidP="007911B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37AEBE45" w14:textId="77777777" w:rsidR="00AF3064" w:rsidRPr="00A1115A" w:rsidRDefault="00AF3064" w:rsidP="00791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1B3" w14:textId="77777777" w:rsidR="00AF3064" w:rsidRPr="00A1115A" w:rsidRDefault="00AF3064" w:rsidP="007911BC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B88D" w14:textId="77777777" w:rsidR="00AF3064" w:rsidRPr="00A1115A" w:rsidRDefault="00AF3064" w:rsidP="007911BC">
            <w:pPr>
              <w:pStyle w:val="TAC"/>
            </w:pPr>
            <w:r w:rsidRPr="00A1115A">
              <w:t>Table 5.3.2-1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1FA" w14:textId="77777777" w:rsidR="00AF3064" w:rsidRPr="00A1115A" w:rsidRDefault="00AF3064" w:rsidP="007911BC">
            <w:pPr>
              <w:pStyle w:val="TAC"/>
            </w:pPr>
            <w:r w:rsidRPr="00A1115A">
              <w:t>N/A</w:t>
            </w:r>
          </w:p>
        </w:tc>
      </w:tr>
      <w:tr w:rsidR="00AF3064" w:rsidRPr="00A1115A" w14:paraId="5C25D63E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64AE" w14:textId="77777777" w:rsidR="00AF3064" w:rsidRPr="00A1115A" w:rsidRDefault="00AF3064" w:rsidP="007911BC">
            <w:pPr>
              <w:pStyle w:val="TAC"/>
            </w:pPr>
            <w:r w:rsidRPr="00A1115A">
              <w:t>NS_03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33344" w14:textId="77777777" w:rsidR="00AF3064" w:rsidRPr="00A1115A" w:rsidRDefault="00AF3064" w:rsidP="007911BC">
            <w:pPr>
              <w:pStyle w:val="TAC"/>
            </w:pPr>
            <w:r w:rsidRPr="00A1115A">
              <w:t>6.5.2.3.3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27930" w14:textId="77777777" w:rsidR="00AF3064" w:rsidRPr="00A1115A" w:rsidRDefault="00AF3064" w:rsidP="007911BC">
            <w:pPr>
              <w:pStyle w:val="TAC"/>
            </w:pPr>
            <w:r w:rsidRPr="00A1115A">
              <w:t>n2, n25, n66,</w:t>
            </w:r>
          </w:p>
          <w:p w14:paraId="5FD01D32" w14:textId="77777777" w:rsidR="00AF3064" w:rsidRPr="00A1115A" w:rsidRDefault="00AF3064" w:rsidP="007911BC">
            <w:pPr>
              <w:pStyle w:val="TAC"/>
            </w:pPr>
            <w:r w:rsidRPr="00A1115A">
              <w:t>n70, n86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D038B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DD96A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AA341" w14:textId="77777777" w:rsidR="00AF3064" w:rsidRPr="00A1115A" w:rsidRDefault="00AF3064" w:rsidP="007911BC">
            <w:pPr>
              <w:pStyle w:val="TAC"/>
            </w:pPr>
            <w:r w:rsidRPr="00A1115A">
              <w:t>Clause 6.2.3.7</w:t>
            </w:r>
          </w:p>
        </w:tc>
      </w:tr>
      <w:tr w:rsidR="00AF3064" w:rsidRPr="00A1115A" w14:paraId="601E28EC" w14:textId="77777777" w:rsidTr="00AF3064">
        <w:trPr>
          <w:trHeight w:val="187"/>
          <w:jc w:val="center"/>
        </w:trPr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FC5D" w14:textId="77777777" w:rsidR="00AF3064" w:rsidRPr="00A1115A" w:rsidRDefault="00AF3064" w:rsidP="007911BC">
            <w:pPr>
              <w:pStyle w:val="TAC"/>
            </w:pPr>
            <w:r w:rsidRPr="00A1115A">
              <w:t>NS_03U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E95" w14:textId="77777777" w:rsidR="00AF3064" w:rsidRPr="00A1115A" w:rsidRDefault="00AF3064" w:rsidP="007911BC">
            <w:pPr>
              <w:pStyle w:val="TAC"/>
            </w:pPr>
            <w:r w:rsidRPr="00A1115A">
              <w:t>6.5.2.3.3, 6.5.2.4.2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8F5" w14:textId="77777777" w:rsidR="00AF3064" w:rsidRPr="00A1115A" w:rsidRDefault="00AF3064" w:rsidP="007911BC">
            <w:pPr>
              <w:pStyle w:val="TAC"/>
            </w:pPr>
            <w:r w:rsidRPr="00A1115A">
              <w:t>n2, n25, n66, n86</w:t>
            </w:r>
            <w:r>
              <w:t xml:space="preserve"> (NOTE 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5C7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4AB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1A4" w14:textId="77777777" w:rsidR="00AF3064" w:rsidRPr="00A1115A" w:rsidRDefault="00AF3064" w:rsidP="007911BC">
            <w:pPr>
              <w:pStyle w:val="TAC"/>
            </w:pPr>
            <w:r w:rsidRPr="00A1115A">
              <w:t>Clause 6.2.3.7</w:t>
            </w:r>
          </w:p>
        </w:tc>
      </w:tr>
      <w:tr w:rsidR="00AF3064" w:rsidRPr="00A1115A" w14:paraId="12523565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65B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NS_04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14C3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6.5.2.3.2, 6.5.3.3.1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3D0D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n41, n90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CC0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 xml:space="preserve">5, 10, 15, 20, </w:t>
            </w:r>
            <w:r w:rsidRPr="00B05628">
              <w:t>25, 30, 35, 40, 45, 50, 60, 70, 80, 90, 100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37F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BF7F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Clause 6.2.3.2</w:t>
            </w:r>
          </w:p>
        </w:tc>
      </w:tr>
      <w:tr w:rsidR="00AF3064" w:rsidRPr="00A1115A" w14:paraId="4EDD5347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176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DE8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A6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n1, n65, n84 (NOTE 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7EB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5, 10, 15, 20</w:t>
            </w:r>
            <w:r w:rsidRPr="00B05628">
              <w:rPr>
                <w:highlight w:val="yellow"/>
                <w:vertAlign w:val="superscript"/>
              </w:rPr>
              <w:t xml:space="preserve"> </w:t>
            </w:r>
            <w:r w:rsidRPr="00B05628">
              <w:rPr>
                <w:highlight w:val="yellow"/>
              </w:rPr>
              <w:t>(NOTE 2)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75CD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14BC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Clause 6.2.3.4 (NOTE 7)</w:t>
            </w:r>
          </w:p>
        </w:tc>
      </w:tr>
      <w:tr w:rsidR="00AF3064" w:rsidRPr="00A1115A" w14:paraId="0DF077E6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A29D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NS_05U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00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6.5.3.3.4, 6.5.2.4.2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F06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n1, n65, n84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D4A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5, 10, 15, 20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DFF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88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Clause 6.2.3.4 (NOTE 7)</w:t>
            </w:r>
          </w:p>
        </w:tc>
      </w:tr>
      <w:tr w:rsidR="00AF3064" w:rsidRPr="00A1115A" w14:paraId="1B477479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46FC5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NS_06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0C1C4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6.5.2.3.4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56F0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n12, n85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41E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5, 10, 15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D6315A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3003FD" w14:textId="77777777" w:rsidR="00AF3064" w:rsidRPr="00AF3064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AF3064">
              <w:rPr>
                <w:highlight w:val="yellow"/>
                <w:lang w:val="en-US"/>
              </w:rPr>
              <w:t>Clause</w:t>
            </w:r>
          </w:p>
          <w:p w14:paraId="1815E6E4" w14:textId="77777777" w:rsidR="00AF3064" w:rsidRPr="00AF3064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AF3064">
              <w:rPr>
                <w:highlight w:val="yellow"/>
                <w:lang w:val="en-US"/>
              </w:rPr>
              <w:t>6.2.3.32</w:t>
            </w:r>
            <w:r w:rsidRPr="00AF3064">
              <w:rPr>
                <w:highlight w:val="yellow"/>
                <w:vertAlign w:val="superscript"/>
                <w:lang w:val="en-US"/>
              </w:rPr>
              <w:t>12</w:t>
            </w:r>
          </w:p>
        </w:tc>
      </w:tr>
      <w:tr w:rsidR="00AF3064" w:rsidRPr="00A1115A" w14:paraId="3BE7A24B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0FEA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4233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F39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n14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F98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5,10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FE04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CCC6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</w:p>
        </w:tc>
      </w:tr>
      <w:tr w:rsidR="00AF3064" w:rsidRPr="00A1115A" w14:paraId="316AAD0E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F355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NS_07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E6C8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rFonts w:hint="eastAsia"/>
                <w:highlight w:val="yellow"/>
                <w:lang w:eastAsia="zh-CN"/>
              </w:rPr>
              <w:t>6</w:t>
            </w:r>
            <w:r w:rsidRPr="00AF3064">
              <w:rPr>
                <w:highlight w:val="yellow"/>
                <w:lang w:eastAsia="zh-CN"/>
              </w:rPr>
              <w:t>.5.3.3.26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DDF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rFonts w:hint="eastAsia"/>
                <w:highlight w:val="yellow"/>
                <w:lang w:eastAsia="zh-CN"/>
              </w:rPr>
              <w:t>n</w:t>
            </w:r>
            <w:r w:rsidRPr="00AF3064">
              <w:rPr>
                <w:highlight w:val="yellow"/>
                <w:lang w:eastAsia="zh-CN"/>
              </w:rPr>
              <w:t>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872F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5,10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1899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</w:rPr>
              <w:t>Table 6.2.3.29-1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8F9C" w14:textId="77777777" w:rsidR="00AF3064" w:rsidRPr="00AF3064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AF3064">
              <w:rPr>
                <w:highlight w:val="yellow"/>
                <w:lang w:val="en-US"/>
              </w:rPr>
              <w:t>Table</w:t>
            </w:r>
          </w:p>
          <w:p w14:paraId="3F1C07F9" w14:textId="77777777" w:rsidR="00AF3064" w:rsidRPr="00AF3064" w:rsidRDefault="00AF3064" w:rsidP="007911BC">
            <w:pPr>
              <w:pStyle w:val="TAC"/>
              <w:rPr>
                <w:highlight w:val="yellow"/>
              </w:rPr>
            </w:pPr>
            <w:r w:rsidRPr="00AF3064">
              <w:rPr>
                <w:highlight w:val="yellow"/>
                <w:lang w:val="en-US"/>
              </w:rPr>
              <w:t>6.2.3.29-2</w:t>
            </w:r>
          </w:p>
        </w:tc>
      </w:tr>
      <w:tr w:rsidR="00AF3064" w:rsidRPr="00A1115A" w14:paraId="4EA02B76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DC481" w14:textId="77777777" w:rsidR="00AF3064" w:rsidRPr="00A1115A" w:rsidRDefault="00AF3064" w:rsidP="007911BC">
            <w:pPr>
              <w:pStyle w:val="TAC"/>
            </w:pPr>
            <w:r w:rsidRPr="00A1115A">
              <w:t>NS_10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193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FC8" w14:textId="77777777" w:rsidR="00AF3064" w:rsidRPr="00A1115A" w:rsidRDefault="00AF3064" w:rsidP="007911BC">
            <w:pPr>
              <w:pStyle w:val="TAC"/>
            </w:pPr>
            <w:r>
              <w:t>n20, n82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B27" w14:textId="77777777" w:rsidR="00AF3064" w:rsidRPr="00A1115A" w:rsidRDefault="00AF3064" w:rsidP="007911BC">
            <w:pPr>
              <w:pStyle w:val="TAC"/>
            </w:pPr>
            <w:r w:rsidRPr="00A1115A">
              <w:t>15, 20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DCA7" w14:textId="77777777" w:rsidR="00AF3064" w:rsidRPr="00A1115A" w:rsidRDefault="00AF3064" w:rsidP="007911BC">
            <w:pPr>
              <w:pStyle w:val="TAC"/>
            </w:pPr>
            <w:r w:rsidRPr="00A1115A">
              <w:t>Table 6.2.3.3-1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EBAE" w14:textId="77777777" w:rsidR="00AF3064" w:rsidRPr="00A1115A" w:rsidRDefault="00AF3064" w:rsidP="007911B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66E73319" w14:textId="77777777" w:rsidR="00AF3064" w:rsidRPr="00A1115A" w:rsidRDefault="00AF3064" w:rsidP="007911B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AF3064" w:rsidRPr="00A1115A" w14:paraId="26FB7D4B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01E7D" w14:textId="77777777" w:rsidR="00AF3064" w:rsidRPr="00A1115A" w:rsidRDefault="00AF3064" w:rsidP="007911BC">
            <w:pPr>
              <w:pStyle w:val="TAC"/>
            </w:pPr>
            <w:r w:rsidRPr="00A1115A">
              <w:t>NS_12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8C56" w14:textId="77777777" w:rsidR="00AF3064" w:rsidRPr="00A1115A" w:rsidRDefault="00AF3064" w:rsidP="007911BC">
            <w:pPr>
              <w:pStyle w:val="TAC"/>
            </w:pPr>
            <w:r w:rsidRPr="00A1115A">
              <w:t>6.5.3.3.17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7A82" w14:textId="77777777" w:rsidR="00AF3064" w:rsidRPr="00A1115A" w:rsidRDefault="00AF3064" w:rsidP="007911BC">
            <w:pPr>
              <w:pStyle w:val="TAC"/>
            </w:pPr>
            <w:r w:rsidRPr="00A1115A">
              <w:t>n26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111" w14:textId="77777777" w:rsidR="00AF3064" w:rsidRPr="00A1115A" w:rsidRDefault="00AF3064" w:rsidP="007911BC">
            <w:pPr>
              <w:pStyle w:val="TAC"/>
            </w:pPr>
            <w:r>
              <w:t>5,10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BF8" w14:textId="77777777" w:rsidR="00AF3064" w:rsidRPr="00A1115A" w:rsidRDefault="00AF3064" w:rsidP="007911BC">
            <w:pPr>
              <w:pStyle w:val="TAC"/>
            </w:pPr>
            <w:r w:rsidRPr="008F6504">
              <w:t>Table 6.2.3.21-1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E49" w14:textId="77777777" w:rsidR="00AF3064" w:rsidRPr="00A1115A" w:rsidRDefault="00AF3064" w:rsidP="007911B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AF3064" w:rsidRPr="00A1115A" w14:paraId="646E58AE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2779F" w14:textId="77777777" w:rsidR="00AF3064" w:rsidRPr="00A1115A" w:rsidRDefault="00AF3064" w:rsidP="007911BC">
            <w:pPr>
              <w:pStyle w:val="TAC"/>
            </w:pPr>
            <w:r w:rsidRPr="00A1115A">
              <w:t>NS_13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CC48" w14:textId="77777777" w:rsidR="00AF3064" w:rsidRPr="00A1115A" w:rsidRDefault="00AF3064" w:rsidP="007911BC">
            <w:pPr>
              <w:pStyle w:val="TAC"/>
            </w:pPr>
            <w:r w:rsidRPr="00A1115A">
              <w:t>6.5.3.3.18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9E81" w14:textId="77777777" w:rsidR="00AF3064" w:rsidRPr="00A1115A" w:rsidRDefault="00AF3064" w:rsidP="007911BC">
            <w:pPr>
              <w:pStyle w:val="TAC"/>
            </w:pPr>
            <w:r w:rsidRPr="00A1115A">
              <w:t>n26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51D" w14:textId="77777777" w:rsidR="00AF3064" w:rsidRPr="00A1115A" w:rsidRDefault="00AF3064" w:rsidP="007911BC">
            <w:pPr>
              <w:pStyle w:val="TAC"/>
            </w:pPr>
            <w:r>
              <w:t>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9F6" w14:textId="77777777" w:rsidR="00AF3064" w:rsidRPr="00A1115A" w:rsidRDefault="00AF3064" w:rsidP="007911BC">
            <w:pPr>
              <w:pStyle w:val="TAC"/>
            </w:pPr>
            <w:r w:rsidRPr="008F6504">
              <w:t>Table 6.2.3.22-1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919" w14:textId="77777777" w:rsidR="00AF3064" w:rsidRPr="00A1115A" w:rsidRDefault="00AF3064" w:rsidP="007911B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AF3064" w:rsidRPr="00A1115A" w14:paraId="386D9EFC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CF8AE" w14:textId="77777777" w:rsidR="00AF3064" w:rsidRPr="00A1115A" w:rsidRDefault="00AF3064" w:rsidP="007911BC">
            <w:pPr>
              <w:pStyle w:val="TAC"/>
            </w:pPr>
            <w:r w:rsidRPr="00A1115A">
              <w:t>NS_14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383" w14:textId="77777777" w:rsidR="00AF3064" w:rsidRPr="00A1115A" w:rsidRDefault="00AF3064" w:rsidP="007911BC">
            <w:pPr>
              <w:pStyle w:val="TAC"/>
            </w:pPr>
            <w:r w:rsidRPr="00A1115A">
              <w:t>6.5.3.3.19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C70" w14:textId="77777777" w:rsidR="00AF3064" w:rsidRPr="00A1115A" w:rsidRDefault="00AF3064" w:rsidP="007911BC">
            <w:pPr>
              <w:pStyle w:val="TAC"/>
            </w:pPr>
            <w:r w:rsidRPr="00A1115A">
              <w:t>n26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F1FC" w14:textId="77777777" w:rsidR="00AF3064" w:rsidRPr="00A1115A" w:rsidRDefault="00AF3064" w:rsidP="007911BC">
            <w:pPr>
              <w:pStyle w:val="TAC"/>
            </w:pPr>
            <w:r>
              <w:t>10,15,20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3FC" w14:textId="77777777" w:rsidR="00AF3064" w:rsidRPr="00A1115A" w:rsidRDefault="00AF3064" w:rsidP="007911BC">
            <w:pPr>
              <w:pStyle w:val="TAC"/>
            </w:pPr>
            <w:r w:rsidRPr="008F6504">
              <w:t>Table 6.2.3.23-1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0787" w14:textId="77777777" w:rsidR="00AF3064" w:rsidRPr="00A1115A" w:rsidRDefault="00AF3064" w:rsidP="007911B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AF3064" w:rsidRPr="00A1115A" w14:paraId="6D88EDDD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8F453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NS_15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F8A2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6.5.3.3.20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2895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ABC8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5,10,15,20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CE5B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6.2.3.24-1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377" w14:textId="77777777" w:rsidR="00AF3064" w:rsidRPr="001A1B5E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1A1B5E">
              <w:rPr>
                <w:highlight w:val="yellow"/>
                <w:lang w:val="en-US"/>
              </w:rPr>
              <w:t>Table 6.2.3.24-2</w:t>
            </w:r>
          </w:p>
        </w:tc>
      </w:tr>
      <w:tr w:rsidR="00AF3064" w:rsidRPr="00B05628" w14:paraId="1DAC4FA1" w14:textId="77777777" w:rsidTr="00AF3064">
        <w:trPr>
          <w:trHeight w:val="187"/>
          <w:jc w:val="center"/>
        </w:trPr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3BFC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066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85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n28, n83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2F19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5,10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B117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Table 5.3.2-1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57B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  <w:lang w:val="en-US"/>
              </w:rPr>
              <w:t>N/A</w:t>
            </w:r>
          </w:p>
        </w:tc>
      </w:tr>
      <w:tr w:rsidR="00AF3064" w:rsidRPr="00A1115A" w14:paraId="2A4CB2C3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79559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96A9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A4AF7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n28, n83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D19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9FB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1A1E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</w:rPr>
              <w:t>Table 6.2.3</w:t>
            </w:r>
            <w:r w:rsidRPr="00B05628">
              <w:rPr>
                <w:rFonts w:hint="eastAsia"/>
                <w:highlight w:val="yellow"/>
                <w:lang w:val="en-US" w:eastAsia="zh-CN"/>
              </w:rPr>
              <w:t>.13</w:t>
            </w:r>
            <w:r w:rsidRPr="00B05628">
              <w:rPr>
                <w:highlight w:val="yellow"/>
              </w:rPr>
              <w:t>-</w:t>
            </w:r>
            <w:r w:rsidRPr="00B05628">
              <w:rPr>
                <w:rFonts w:hint="eastAsia"/>
                <w:highlight w:val="yellow"/>
                <w:lang w:val="en-US" w:eastAsia="zh-CN"/>
              </w:rPr>
              <w:t>1</w:t>
            </w:r>
            <w:r w:rsidRPr="00B05628">
              <w:rPr>
                <w:highlight w:val="yellow"/>
              </w:rPr>
              <w:t>, A1</w:t>
            </w:r>
          </w:p>
        </w:tc>
      </w:tr>
      <w:tr w:rsidR="00AF3064" w:rsidRPr="00A1115A" w14:paraId="42FB6468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72AFB7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BE741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739867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7EC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10, 15, 20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CFFE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326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</w:rPr>
              <w:t>Table 6.2.3</w:t>
            </w:r>
            <w:r w:rsidRPr="00B05628">
              <w:rPr>
                <w:rFonts w:hint="eastAsia"/>
                <w:highlight w:val="yellow"/>
                <w:lang w:val="en-US" w:eastAsia="zh-CN"/>
              </w:rPr>
              <w:t>.13</w:t>
            </w:r>
            <w:r w:rsidRPr="00B05628">
              <w:rPr>
                <w:highlight w:val="yellow"/>
              </w:rPr>
              <w:t>-</w:t>
            </w:r>
            <w:r w:rsidRPr="00B05628">
              <w:rPr>
                <w:rFonts w:hint="eastAsia"/>
                <w:highlight w:val="yellow"/>
                <w:lang w:val="en-US" w:eastAsia="zh-CN"/>
              </w:rPr>
              <w:t>1</w:t>
            </w:r>
            <w:r w:rsidRPr="00B05628">
              <w:rPr>
                <w:highlight w:val="yellow"/>
              </w:rPr>
              <w:t>, A2</w:t>
            </w:r>
          </w:p>
        </w:tc>
      </w:tr>
      <w:tr w:rsidR="00AF3064" w:rsidRPr="00A1115A" w14:paraId="0167C8F6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7CE2F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DCA3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DA4C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272" w14:textId="77777777" w:rsidR="00AF3064" w:rsidRPr="00B05628" w:rsidRDefault="00AF3064" w:rsidP="007911BC">
            <w:pPr>
              <w:pStyle w:val="TAC"/>
              <w:rPr>
                <w:lang w:eastAsia="zh-CN"/>
              </w:rPr>
            </w:pPr>
            <w:r w:rsidRPr="00B05628">
              <w:rPr>
                <w:lang w:eastAsia="zh-CN"/>
              </w:rPr>
              <w:t xml:space="preserve">25, </w:t>
            </w:r>
            <w:r w:rsidRPr="00B05628">
              <w:rPr>
                <w:rFonts w:hint="eastAsia"/>
                <w:lang w:eastAsia="zh-CN"/>
              </w:rPr>
              <w:t>3</w:t>
            </w:r>
            <w:r w:rsidRPr="00B05628">
              <w:rPr>
                <w:lang w:eastAsia="zh-CN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B47" w14:textId="77777777" w:rsidR="00AF3064" w:rsidRPr="00B05628" w:rsidRDefault="00AF3064" w:rsidP="007911BC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80CC" w14:textId="77777777" w:rsidR="00AF3064" w:rsidRPr="00B05628" w:rsidRDefault="00AF3064" w:rsidP="007911BC">
            <w:pPr>
              <w:pStyle w:val="TAC"/>
            </w:pPr>
            <w:r w:rsidRPr="00B05628">
              <w:t>Table 6.2.3</w:t>
            </w:r>
            <w:r w:rsidRPr="00B05628">
              <w:rPr>
                <w:rFonts w:hint="eastAsia"/>
                <w:lang w:val="en-US" w:eastAsia="zh-CN"/>
              </w:rPr>
              <w:t>.13</w:t>
            </w:r>
            <w:r w:rsidRPr="00B05628">
              <w:t>-</w:t>
            </w:r>
            <w:r w:rsidRPr="00B05628">
              <w:rPr>
                <w:lang w:val="en-US" w:eastAsia="zh-CN"/>
              </w:rPr>
              <w:t>1, A3, A4, A5</w:t>
            </w:r>
          </w:p>
        </w:tc>
      </w:tr>
      <w:tr w:rsidR="00AF3064" w:rsidRPr="00A1115A" w14:paraId="095BF9ED" w14:textId="77777777" w:rsidTr="00AF3064">
        <w:trPr>
          <w:trHeight w:val="187"/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05953759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NS_21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14:paraId="48790ABA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6.5.2.3.9</w:t>
            </w:r>
          </w:p>
          <w:p w14:paraId="669D6C26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6.5.3.3.12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E1F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C939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5, 10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E0C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0FE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Clause 6.2.3.14</w:t>
            </w:r>
          </w:p>
        </w:tc>
      </w:tr>
      <w:tr w:rsidR="00AF3064" w:rsidRPr="00A1115A" w14:paraId="0D24DB90" w14:textId="77777777" w:rsidTr="00AF3064">
        <w:trPr>
          <w:trHeight w:val="187"/>
          <w:jc w:val="center"/>
        </w:trPr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288FB0EC" w14:textId="77777777" w:rsidR="00AF3064" w:rsidRPr="00A1115A" w:rsidRDefault="00AF3064" w:rsidP="007911BC">
            <w:pPr>
              <w:pStyle w:val="TAC"/>
            </w:pPr>
            <w:r w:rsidRPr="00A1115A">
              <w:t>NS_24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14:paraId="2B830D93" w14:textId="77777777" w:rsidR="00AF3064" w:rsidRPr="00A1115A" w:rsidRDefault="00AF3064" w:rsidP="007911BC">
            <w:pPr>
              <w:pStyle w:val="TAC"/>
            </w:pPr>
            <w:r w:rsidRPr="00A1115A">
              <w:t>6.5.3.3.13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0F3" w14:textId="77777777" w:rsidR="00AF3064" w:rsidRPr="00A1115A" w:rsidRDefault="00AF3064" w:rsidP="007911BC">
            <w:pPr>
              <w:pStyle w:val="TAC"/>
            </w:pPr>
            <w:r w:rsidRPr="00A1115A">
              <w:t>n65 (NOTE 4)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9E3B" w14:textId="77777777" w:rsidR="00AF3064" w:rsidRPr="00A1115A" w:rsidRDefault="00AF3064" w:rsidP="007911BC">
            <w:pPr>
              <w:pStyle w:val="TAC"/>
            </w:pPr>
            <w:r w:rsidRPr="00A1115A">
              <w:t>5, 10, 15, 20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231D" w14:textId="77777777" w:rsidR="00AF3064" w:rsidRPr="00A1115A" w:rsidRDefault="00AF3064" w:rsidP="007911BC">
            <w:pPr>
              <w:pStyle w:val="TAC"/>
            </w:pPr>
            <w:r w:rsidRPr="00A1115A">
              <w:t>Table 6.2.3.15-1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5AA" w14:textId="77777777" w:rsidR="00AF3064" w:rsidRPr="00A1115A" w:rsidRDefault="00AF3064" w:rsidP="007911BC">
            <w:pPr>
              <w:pStyle w:val="TAC"/>
            </w:pPr>
            <w:r w:rsidRPr="00A1115A">
              <w:t>Clause 6.2.3.15</w:t>
            </w:r>
          </w:p>
        </w:tc>
      </w:tr>
      <w:tr w:rsidR="00AF3064" w:rsidRPr="00A1115A" w14:paraId="65A3A4C7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2D1" w14:textId="77777777" w:rsidR="00AF3064" w:rsidRPr="00A1115A" w:rsidRDefault="00AF3064" w:rsidP="007911BC">
            <w:pPr>
              <w:pStyle w:val="TAC"/>
            </w:pPr>
            <w:r w:rsidRPr="00A1115A">
              <w:t>NS_35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F310" w14:textId="77777777" w:rsidR="00AF3064" w:rsidRPr="00A1115A" w:rsidRDefault="00AF3064" w:rsidP="007911BC">
            <w:pPr>
              <w:pStyle w:val="TAC"/>
            </w:pPr>
            <w:r w:rsidRPr="00A1115A">
              <w:t>6.5.2.3.1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7F4F" w14:textId="77777777" w:rsidR="00AF3064" w:rsidRPr="00A1115A" w:rsidRDefault="00AF3064" w:rsidP="007911BC">
            <w:pPr>
              <w:pStyle w:val="TAC"/>
            </w:pPr>
            <w:r w:rsidRPr="00A1115A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303" w14:textId="77777777" w:rsidR="00AF3064" w:rsidRPr="00A1115A" w:rsidRDefault="00AF3064" w:rsidP="007911BC">
            <w:pPr>
              <w:pStyle w:val="TAC"/>
            </w:pPr>
            <w:r w:rsidRPr="00A1115A">
              <w:t>5, 10, 15, 20</w:t>
            </w:r>
            <w:r>
              <w:t>, 25, 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7B6" w14:textId="77777777" w:rsidR="00AF3064" w:rsidRPr="00A1115A" w:rsidRDefault="00AF3064" w:rsidP="007911BC">
            <w:pPr>
              <w:pStyle w:val="TAC"/>
            </w:pPr>
            <w:r w:rsidRPr="00A1115A">
              <w:t>Table 5.3.2-1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0FE" w14:textId="77777777" w:rsidR="00AF3064" w:rsidRDefault="00AF3064" w:rsidP="007911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3AB8FBE0" w14:textId="77777777" w:rsidR="00AF3064" w:rsidRPr="00A1115A" w:rsidRDefault="00AF3064" w:rsidP="007911BC">
            <w:pPr>
              <w:pStyle w:val="TAC"/>
              <w:rPr>
                <w:lang w:val="en-US"/>
              </w:rPr>
            </w:pPr>
            <w:r w:rsidRPr="00A00E00">
              <w:rPr>
                <w:lang w:val="en-US"/>
              </w:rPr>
              <w:t>6.2.3.31</w:t>
            </w:r>
            <w:r>
              <w:rPr>
                <w:vertAlign w:val="superscript"/>
                <w:lang w:val="en-US"/>
              </w:rPr>
              <w:t>11</w:t>
            </w:r>
          </w:p>
        </w:tc>
      </w:tr>
      <w:tr w:rsidR="00AF3064" w:rsidRPr="00A1115A" w14:paraId="3B3DE891" w14:textId="77777777" w:rsidTr="00AF3064">
        <w:trPr>
          <w:trHeight w:val="187"/>
          <w:jc w:val="center"/>
        </w:trPr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F6B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rFonts w:hint="eastAsia"/>
                <w:highlight w:val="yellow"/>
                <w:lang w:eastAsia="ja-JP"/>
              </w:rPr>
              <w:t>N</w:t>
            </w:r>
            <w:r w:rsidRPr="00B05628">
              <w:rPr>
                <w:highlight w:val="yellow"/>
                <w:lang w:eastAsia="ja-JP"/>
              </w:rPr>
              <w:t>S_37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FA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6.5.3.3.6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6344" w14:textId="77777777" w:rsidR="00AF3064" w:rsidRPr="00B05628" w:rsidRDefault="00AF3064" w:rsidP="007911BC">
            <w:pPr>
              <w:pStyle w:val="TAC"/>
              <w:rPr>
                <w:highlight w:val="yellow"/>
                <w:lang w:eastAsia="ja-JP"/>
              </w:rPr>
            </w:pPr>
            <w:r w:rsidRPr="00B05628">
              <w:rPr>
                <w:highlight w:val="yellow"/>
                <w:lang w:eastAsia="ja-JP"/>
              </w:rPr>
              <w:t>n74</w:t>
            </w:r>
          </w:p>
          <w:p w14:paraId="1EE7F5A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  <w:lang w:eastAsia="ja-JP"/>
              </w:rPr>
              <w:t>(NOTE 3)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F7BB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rFonts w:hint="eastAsia"/>
                <w:highlight w:val="yellow"/>
                <w:lang w:eastAsia="ja-JP"/>
              </w:rPr>
              <w:t>10, 15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D65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Table 6.2.3.8-1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B13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Table</w:t>
            </w:r>
          </w:p>
          <w:p w14:paraId="1556BA83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</w:rPr>
              <w:t>6.2.3.8-1</w:t>
            </w:r>
          </w:p>
        </w:tc>
      </w:tr>
      <w:tr w:rsidR="00AF3064" w:rsidRPr="00A1115A" w14:paraId="12A73602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C643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rFonts w:hint="eastAsia"/>
                <w:highlight w:val="yellow"/>
                <w:lang w:eastAsia="ja-JP"/>
              </w:rPr>
              <w:t>N</w:t>
            </w:r>
            <w:r w:rsidRPr="00B05628">
              <w:rPr>
                <w:highlight w:val="yellow"/>
                <w:lang w:eastAsia="ja-JP"/>
              </w:rPr>
              <w:t>S_38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C08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FC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  <w:lang w:eastAsia="ja-JP"/>
              </w:rPr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9DF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5, 10, 15, 20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5DF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Table 6.2.3.9-1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6C2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Table</w:t>
            </w:r>
          </w:p>
          <w:p w14:paraId="6F11A300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</w:rPr>
              <w:t>6.2.3.9-1</w:t>
            </w:r>
          </w:p>
        </w:tc>
      </w:tr>
      <w:tr w:rsidR="00AF3064" w:rsidRPr="00A1115A" w14:paraId="33CAB20F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99B5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rFonts w:hint="eastAsia"/>
                <w:highlight w:val="yellow"/>
                <w:lang w:eastAsia="ja-JP"/>
              </w:rPr>
              <w:t>N</w:t>
            </w:r>
            <w:r w:rsidRPr="00B05628">
              <w:rPr>
                <w:highlight w:val="yellow"/>
                <w:lang w:eastAsia="ja-JP"/>
              </w:rPr>
              <w:t>S_39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A53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564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  <w:lang w:eastAsia="ja-JP"/>
              </w:rPr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67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10, 15, 20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903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Table 6.2.3.10-1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CC3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</w:rPr>
              <w:t>Table 6.2.3.10-1</w:t>
            </w:r>
          </w:p>
        </w:tc>
      </w:tr>
      <w:tr w:rsidR="00AF3064" w:rsidRPr="00A1115A" w14:paraId="23BAEF5E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AC4A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474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6.5.3.3.9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78B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4CD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B620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D8AC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  <w:lang w:val="en-US"/>
              </w:rPr>
              <w:t>Table</w:t>
            </w:r>
          </w:p>
          <w:p w14:paraId="577AF94D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  <w:lang w:val="en-US"/>
              </w:rPr>
              <w:t>6.2.3.5-1</w:t>
            </w:r>
          </w:p>
        </w:tc>
      </w:tr>
      <w:tr w:rsidR="00AF3064" w:rsidRPr="00A1115A" w14:paraId="6A9A7878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E4E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946" w14:textId="77777777" w:rsidR="00AF3064" w:rsidRPr="00B05628" w:rsidRDefault="00AF3064" w:rsidP="007911BC">
            <w:pPr>
              <w:pStyle w:val="TAC"/>
              <w:rPr>
                <w:snapToGrid w:val="0"/>
                <w:highlight w:val="yellow"/>
              </w:rPr>
            </w:pPr>
            <w:r w:rsidRPr="00B05628">
              <w:rPr>
                <w:snapToGrid w:val="0"/>
                <w:highlight w:val="yellow"/>
              </w:rPr>
              <w:t>6.5.3.3.10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4B2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A94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 xml:space="preserve">5, 10, 15, 20, </w:t>
            </w:r>
            <w:r w:rsidRPr="00B05628">
              <w:t>30, 40, 50, 60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1867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230D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Table 6.2.3.11-1</w:t>
            </w:r>
          </w:p>
        </w:tc>
      </w:tr>
      <w:tr w:rsidR="00AF3064" w:rsidRPr="00A1115A" w14:paraId="3A266F9A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9020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NS_42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11E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snapToGrid w:val="0"/>
                <w:highlight w:val="yellow"/>
              </w:rPr>
              <w:t>6.5.3.3.11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F67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24A6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  <w:r w:rsidRPr="00B05628">
              <w:rPr>
                <w:highlight w:val="yellow"/>
              </w:rPr>
              <w:t>5, 10, 15, 20</w:t>
            </w:r>
            <w:r w:rsidRPr="00B05628">
              <w:t>, 30, 40, 50, 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D32A" w14:textId="77777777" w:rsidR="00AF3064" w:rsidRPr="00B05628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CA74" w14:textId="77777777" w:rsidR="00AF3064" w:rsidRPr="00B05628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B05628">
              <w:rPr>
                <w:highlight w:val="yellow"/>
              </w:rPr>
              <w:t>Table 6.2.3.12-1</w:t>
            </w:r>
          </w:p>
        </w:tc>
      </w:tr>
      <w:tr w:rsidR="00AF3064" w:rsidRPr="00A1115A" w14:paraId="48B62755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27E8" w14:textId="77777777" w:rsidR="00AF3064" w:rsidRPr="00A1115A" w:rsidRDefault="00AF3064" w:rsidP="007911BC">
            <w:pPr>
              <w:pStyle w:val="TAC"/>
            </w:pPr>
            <w:r w:rsidRPr="00A1115A">
              <w:t>NS_43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DBA1" w14:textId="77777777" w:rsidR="00AF3064" w:rsidRPr="00A1115A" w:rsidRDefault="00AF3064" w:rsidP="007911BC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C24" w14:textId="77777777" w:rsidR="00AF3064" w:rsidRPr="00A1115A" w:rsidRDefault="00AF3064" w:rsidP="007911BC">
            <w:pPr>
              <w:pStyle w:val="TAC"/>
            </w:pPr>
            <w:r w:rsidRPr="00A1115A">
              <w:t>n8, n81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3F2" w14:textId="77777777" w:rsidR="00AF3064" w:rsidRPr="00A1115A" w:rsidRDefault="00AF3064" w:rsidP="007911BC">
            <w:pPr>
              <w:pStyle w:val="TAC"/>
            </w:pPr>
            <w:r w:rsidRPr="00A1115A">
              <w:t>5, 10, 15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9711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68E" w14:textId="77777777" w:rsidR="00AF3064" w:rsidRPr="00A1115A" w:rsidRDefault="00AF3064" w:rsidP="007911B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AF3064" w:rsidRPr="00A1115A" w14:paraId="0A67C0A8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83D" w14:textId="77777777" w:rsidR="00AF3064" w:rsidRPr="00A1115A" w:rsidRDefault="00AF3064" w:rsidP="007911BC">
            <w:pPr>
              <w:pStyle w:val="TAC"/>
            </w:pPr>
            <w:r w:rsidRPr="00A1115A">
              <w:t>NS_43U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643" w14:textId="77777777" w:rsidR="00AF3064" w:rsidRPr="00A1115A" w:rsidRDefault="00AF3064" w:rsidP="007911BC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7AD4" w14:textId="77777777" w:rsidR="00AF3064" w:rsidRPr="00A1115A" w:rsidRDefault="00AF3064" w:rsidP="007911BC">
            <w:pPr>
              <w:pStyle w:val="TAC"/>
            </w:pPr>
            <w:r w:rsidRPr="00A1115A">
              <w:t>n8, n81</w:t>
            </w:r>
            <w:r>
              <w:t xml:space="preserve"> (NOTE 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05D5" w14:textId="77777777" w:rsidR="00AF3064" w:rsidRPr="00A1115A" w:rsidRDefault="00AF3064" w:rsidP="007911BC">
            <w:pPr>
              <w:pStyle w:val="TAC"/>
            </w:pPr>
            <w:r w:rsidRPr="00A1115A">
              <w:t>5, 10, 15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AF05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935" w14:textId="77777777" w:rsidR="00AF3064" w:rsidRPr="00A1115A" w:rsidRDefault="00AF3064" w:rsidP="007911BC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AF3064" w:rsidRPr="00A1115A" w14:paraId="1A8D6838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E495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NS_45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93E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6.5.3.3.21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372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0AC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5, 10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289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28D" w14:textId="77777777" w:rsidR="00AF3064" w:rsidRPr="001A1B5E" w:rsidRDefault="00AF3064" w:rsidP="007911BC">
            <w:pPr>
              <w:pStyle w:val="TAC"/>
              <w:rPr>
                <w:highlight w:val="yellow"/>
                <w:lang w:val="en-US"/>
              </w:rPr>
            </w:pPr>
            <w:r w:rsidRPr="001A1B5E">
              <w:rPr>
                <w:highlight w:val="yellow"/>
              </w:rPr>
              <w:t>Clause 6.2.3.25</w:t>
            </w:r>
          </w:p>
        </w:tc>
      </w:tr>
      <w:tr w:rsidR="00AF3064" w:rsidRPr="00A1115A" w14:paraId="690BD844" w14:textId="77777777" w:rsidTr="00B05628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E3DA46" w14:textId="77777777" w:rsidR="00AF3064" w:rsidRPr="00B05628" w:rsidRDefault="00AF3064" w:rsidP="007911BC">
            <w:pPr>
              <w:pStyle w:val="TAC"/>
            </w:pPr>
            <w:r w:rsidRPr="00B05628">
              <w:t>NS_46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399687" w14:textId="77777777" w:rsidR="00AF3064" w:rsidRPr="00B05628" w:rsidRDefault="00AF3064" w:rsidP="007911BC">
            <w:pPr>
              <w:pStyle w:val="TAC"/>
            </w:pPr>
            <w:r w:rsidRPr="00B05628">
              <w:rPr>
                <w:lang w:eastAsia="zh-CN"/>
              </w:rPr>
              <w:t>6.5.3.3.25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50B6D9" w14:textId="77777777" w:rsidR="00AF3064" w:rsidRPr="00B05628" w:rsidRDefault="00AF3064" w:rsidP="007911BC">
            <w:pPr>
              <w:pStyle w:val="TAC"/>
            </w:pPr>
            <w:r w:rsidRPr="00B05628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837BB2" w14:textId="77777777" w:rsidR="00AF3064" w:rsidRPr="00B05628" w:rsidRDefault="00AF3064" w:rsidP="007911BC">
            <w:pPr>
              <w:pStyle w:val="TAC"/>
            </w:pPr>
            <w:r w:rsidRPr="00B05628">
              <w:t>25, 30, 35, 40, 50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2D45D5" w14:textId="77777777" w:rsidR="00AF3064" w:rsidRPr="00B05628" w:rsidRDefault="00AF3064" w:rsidP="007911BC">
            <w:pPr>
              <w:pStyle w:val="TAC"/>
            </w:pPr>
            <w:r w:rsidRPr="00B05628">
              <w:t>Table 6.2.3.17-1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6DD0B6C" w14:textId="77777777" w:rsidR="00AF3064" w:rsidRPr="00B05628" w:rsidRDefault="00AF3064" w:rsidP="007911BC">
            <w:pPr>
              <w:pStyle w:val="TAC"/>
              <w:rPr>
                <w:lang w:val="en-US"/>
              </w:rPr>
            </w:pPr>
            <w:r w:rsidRPr="00B05628">
              <w:t>Table 6.2.3.17-2</w:t>
            </w:r>
          </w:p>
        </w:tc>
      </w:tr>
      <w:tr w:rsidR="00AF3064" w:rsidRPr="00A1115A" w14:paraId="31D9BF07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517" w14:textId="77777777" w:rsidR="00AF3064" w:rsidRPr="00A1115A" w:rsidRDefault="00AF3064" w:rsidP="007911BC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48C" w14:textId="77777777" w:rsidR="00AF3064" w:rsidRPr="00A1115A" w:rsidRDefault="00AF3064" w:rsidP="007911BC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5A9C" w14:textId="77777777" w:rsidR="00AF3064" w:rsidRPr="00A1115A" w:rsidRDefault="00AF3064" w:rsidP="007911BC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CDCB" w14:textId="77777777" w:rsidR="00AF3064" w:rsidRPr="00A1115A" w:rsidRDefault="00AF3064" w:rsidP="007911BC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A449" w14:textId="77777777" w:rsidR="00AF3064" w:rsidRPr="00A1115A" w:rsidRDefault="00AF3064" w:rsidP="007911BC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F8F" w14:textId="77777777" w:rsidR="00AF3064" w:rsidRPr="00A1115A" w:rsidRDefault="00AF3064" w:rsidP="007911BC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AF3064" w:rsidRPr="00A1115A" w14:paraId="203FE2AC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D5D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NS_48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6A4" w14:textId="77777777" w:rsidR="00AF3064" w:rsidRPr="001A1B5E" w:rsidRDefault="00AF3064" w:rsidP="007911BC">
            <w:pPr>
              <w:pStyle w:val="TAC"/>
              <w:rPr>
                <w:snapToGrid w:val="0"/>
                <w:highlight w:val="yellow"/>
              </w:rPr>
            </w:pPr>
            <w:r w:rsidRPr="001A1B5E">
              <w:rPr>
                <w:snapToGrid w:val="0"/>
                <w:highlight w:val="yellow"/>
              </w:rPr>
              <w:t>6.5.3.3.22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1B7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n1 and n84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0EAF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 xml:space="preserve">10, 15, 20, </w:t>
            </w:r>
            <w:r w:rsidRPr="00B05628">
              <w:t>25, 30, 40, 45, 50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01B4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6.2.3.26-1,</w:t>
            </w:r>
          </w:p>
          <w:p w14:paraId="56141DB9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6.2.3.26-3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190C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6.2.3.26-2,</w:t>
            </w:r>
          </w:p>
          <w:p w14:paraId="105ECF35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6.2.3.26-4 (NOTE 7)</w:t>
            </w:r>
          </w:p>
        </w:tc>
      </w:tr>
      <w:tr w:rsidR="00AF3064" w:rsidRPr="00A1115A" w14:paraId="7EBFFC7A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FB9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NS_49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1BC" w14:textId="77777777" w:rsidR="00AF3064" w:rsidRPr="001A1B5E" w:rsidRDefault="00AF3064" w:rsidP="007911BC">
            <w:pPr>
              <w:pStyle w:val="TAC"/>
              <w:rPr>
                <w:snapToGrid w:val="0"/>
                <w:highlight w:val="yellow"/>
              </w:rPr>
            </w:pPr>
            <w:r w:rsidRPr="001A1B5E">
              <w:rPr>
                <w:snapToGrid w:val="0"/>
                <w:highlight w:val="yellow"/>
              </w:rPr>
              <w:t>6.5.3.3.23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7DB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n1 and n84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7F3D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 xml:space="preserve">10, 15, 20, </w:t>
            </w:r>
            <w:r w:rsidRPr="00B05628">
              <w:t>25, 30, 40, 45, 50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2978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6.2.3.27-1,</w:t>
            </w:r>
          </w:p>
          <w:p w14:paraId="7B53A00E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6.2.3.27-3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385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6.2.3.27-2,</w:t>
            </w:r>
          </w:p>
          <w:p w14:paraId="1E35530E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Table 6.2.3.27-4 (NOTE 7)</w:t>
            </w:r>
          </w:p>
        </w:tc>
      </w:tr>
      <w:tr w:rsidR="00AF3064" w:rsidRPr="00A1115A" w14:paraId="00883D0E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BD99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NS_50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5200" w14:textId="77777777" w:rsidR="00AF3064" w:rsidRPr="001A1B5E" w:rsidRDefault="00AF3064" w:rsidP="007911BC">
            <w:pPr>
              <w:pStyle w:val="TAC"/>
              <w:rPr>
                <w:snapToGrid w:val="0"/>
                <w:highlight w:val="yellow"/>
              </w:rPr>
            </w:pPr>
            <w:r w:rsidRPr="001A1B5E">
              <w:rPr>
                <w:highlight w:val="yellow"/>
              </w:rPr>
              <w:t>6.5.3.3.16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569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n39</w:t>
            </w:r>
            <w:r w:rsidRPr="001A1B5E">
              <w:rPr>
                <w:rFonts w:hint="eastAsia"/>
                <w:highlight w:val="yellow"/>
                <w:lang w:eastAsia="zh-CN"/>
              </w:rPr>
              <w:t>, n98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E11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 xml:space="preserve">10, 15, 20, </w:t>
            </w:r>
            <w:r w:rsidRPr="00B05628">
              <w:t>25, 30, 40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B62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B10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Clause 6.2.3.19</w:t>
            </w:r>
          </w:p>
        </w:tc>
      </w:tr>
      <w:tr w:rsidR="00AF3064" w:rsidRPr="00A1115A" w14:paraId="2D10047E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E3F5" w14:textId="77777777" w:rsidR="00AF3064" w:rsidRPr="00A1115A" w:rsidRDefault="00AF3064" w:rsidP="007911BC">
            <w:pPr>
              <w:pStyle w:val="TAC"/>
            </w:pPr>
            <w:r w:rsidRPr="00A1115A">
              <w:t>NS_51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561" w14:textId="77777777" w:rsidR="00AF3064" w:rsidRPr="00A1115A" w:rsidRDefault="00AF3064" w:rsidP="007911BC">
            <w:pPr>
              <w:pStyle w:val="TAC"/>
            </w:pPr>
            <w:r w:rsidRPr="00A1115A">
              <w:t>6.5.3.3.22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8220" w14:textId="77777777" w:rsidR="00AF3064" w:rsidRPr="00A1115A" w:rsidRDefault="00AF3064" w:rsidP="007911BC">
            <w:pPr>
              <w:pStyle w:val="TAC"/>
            </w:pPr>
            <w:r w:rsidRPr="00A1115A">
              <w:t>n65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5E8" w14:textId="77777777" w:rsidR="00AF3064" w:rsidRPr="00A1115A" w:rsidRDefault="00AF3064" w:rsidP="007911BC">
            <w:pPr>
              <w:pStyle w:val="TAC"/>
            </w:pPr>
            <w:r w:rsidRPr="00A1115A">
              <w:t>50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9349" w14:textId="77777777" w:rsidR="00AF3064" w:rsidRPr="00A1115A" w:rsidRDefault="00AF3064" w:rsidP="007911BC">
            <w:pPr>
              <w:pStyle w:val="TAC"/>
            </w:pPr>
            <w:r w:rsidRPr="00A1115A">
              <w:t>Table 6.2.3.28-1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E5F" w14:textId="77777777" w:rsidR="00AF3064" w:rsidRPr="00A1115A" w:rsidRDefault="00AF3064" w:rsidP="007911BC">
            <w:pPr>
              <w:pStyle w:val="TAC"/>
            </w:pPr>
            <w:r w:rsidRPr="00A1115A">
              <w:t>Table 6.2.3.28-2</w:t>
            </w:r>
          </w:p>
        </w:tc>
      </w:tr>
      <w:tr w:rsidR="00AF3064" w:rsidRPr="00A1115A" w14:paraId="71F1B16D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816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NS_56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BD9" w14:textId="77777777" w:rsidR="00AF3064" w:rsidRPr="001A1B5E" w:rsidRDefault="00AF3064" w:rsidP="007911BC">
            <w:pPr>
              <w:pStyle w:val="TAC"/>
              <w:rPr>
                <w:snapToGrid w:val="0"/>
                <w:highlight w:val="yellow"/>
              </w:rPr>
            </w:pPr>
            <w:r w:rsidRPr="001A1B5E">
              <w:rPr>
                <w:highlight w:val="yellow"/>
              </w:rPr>
              <w:t>6.5.3.3.27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0B4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n24, n99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4D0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5, 10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49D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597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Clause 6.2.3.30</w:t>
            </w:r>
          </w:p>
        </w:tc>
      </w:tr>
      <w:tr w:rsidR="00AF3064" w:rsidRPr="00A1115A" w14:paraId="282A76C2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539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NS_62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A61" w14:textId="77777777" w:rsidR="00AF3064" w:rsidRPr="001A1B5E" w:rsidRDefault="00AF3064" w:rsidP="007911BC">
            <w:pPr>
              <w:pStyle w:val="TAC"/>
              <w:rPr>
                <w:snapToGrid w:val="0"/>
                <w:highlight w:val="yellow"/>
              </w:rPr>
            </w:pPr>
            <w:r w:rsidRPr="001A1B5E">
              <w:rPr>
                <w:highlight w:val="yellow"/>
              </w:rPr>
              <w:t>6.5.3.3.28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80CD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n54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122A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8FE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9E8" w14:textId="77777777" w:rsidR="00AF3064" w:rsidRPr="001A1B5E" w:rsidRDefault="00AF3064" w:rsidP="007911BC">
            <w:pPr>
              <w:pStyle w:val="TAC"/>
              <w:rPr>
                <w:highlight w:val="yellow"/>
              </w:rPr>
            </w:pPr>
            <w:r w:rsidRPr="001A1B5E">
              <w:rPr>
                <w:highlight w:val="yellow"/>
              </w:rPr>
              <w:t>N/A</w:t>
            </w:r>
          </w:p>
        </w:tc>
      </w:tr>
      <w:tr w:rsidR="00AF3064" w:rsidRPr="00A1115A" w14:paraId="19572669" w14:textId="77777777" w:rsidTr="00AF3064">
        <w:trPr>
          <w:trHeight w:val="18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347" w14:textId="77777777" w:rsidR="00AF3064" w:rsidRPr="00A1115A" w:rsidRDefault="00AF3064" w:rsidP="007911BC">
            <w:pPr>
              <w:pStyle w:val="TAC"/>
            </w:pPr>
            <w:r w:rsidRPr="00A1115A">
              <w:t>NS_100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342" w14:textId="77777777" w:rsidR="00AF3064" w:rsidRPr="00A1115A" w:rsidRDefault="00AF3064" w:rsidP="007911BC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51C0" w14:textId="77777777" w:rsidR="00AF3064" w:rsidRPr="00A1115A" w:rsidRDefault="00AF3064" w:rsidP="007911BC">
            <w:pPr>
              <w:pStyle w:val="TAC"/>
            </w:pPr>
            <w:r w:rsidRPr="00A1115A">
              <w:t>n1, n2, n3, n5, n8, n18, n25, n26, n65, n66, n80, n81, n84, n86, n89</w:t>
            </w:r>
          </w:p>
          <w:p w14:paraId="1B801283" w14:textId="77777777" w:rsidR="00AF3064" w:rsidRPr="00A1115A" w:rsidRDefault="00AF3064" w:rsidP="007911BC">
            <w:pPr>
              <w:pStyle w:val="TAC"/>
            </w:pPr>
            <w:r w:rsidRPr="00A1115A">
              <w:t>(NOTE 1)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E450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7CB" w14:textId="77777777" w:rsidR="00AF3064" w:rsidRPr="00A1115A" w:rsidRDefault="00AF3064" w:rsidP="007911BC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3291" w14:textId="77777777" w:rsidR="00AF3064" w:rsidRPr="00A1115A" w:rsidRDefault="00AF3064" w:rsidP="007911BC">
            <w:pPr>
              <w:pStyle w:val="TAC"/>
            </w:pPr>
            <w:r w:rsidRPr="00A1115A">
              <w:t>Table</w:t>
            </w:r>
          </w:p>
          <w:p w14:paraId="2AF1CD21" w14:textId="77777777" w:rsidR="00AF3064" w:rsidRPr="00A1115A" w:rsidRDefault="00AF3064" w:rsidP="007911BC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</w:tbl>
    <w:p w14:paraId="7D310097" w14:textId="02F3D306" w:rsidR="0040087E" w:rsidRPr="00B05628" w:rsidRDefault="00B05628" w:rsidP="007E2B2D">
      <w:pPr>
        <w:spacing w:after="0"/>
        <w:rPr>
          <w:b/>
          <w:bCs/>
        </w:rPr>
      </w:pPr>
      <w:r w:rsidRPr="00B05628">
        <w:rPr>
          <w:b/>
          <w:bCs/>
        </w:rPr>
        <w:lastRenderedPageBreak/>
        <w:t>Observations:</w:t>
      </w:r>
    </w:p>
    <w:p w14:paraId="60E67AA8" w14:textId="6676E526" w:rsidR="00B05628" w:rsidRDefault="00B05628" w:rsidP="00ED7354">
      <w:pPr>
        <w:pStyle w:val="ListParagraph"/>
        <w:numPr>
          <w:ilvl w:val="0"/>
          <w:numId w:val="4"/>
        </w:numPr>
        <w:spacing w:after="0"/>
        <w:ind w:firstLineChars="0"/>
        <w:rPr>
          <w:b/>
          <w:bCs/>
        </w:rPr>
      </w:pPr>
      <w:r>
        <w:rPr>
          <w:b/>
          <w:bCs/>
        </w:rPr>
        <w:t>The majority of NS applicable to band below 3GHz assume some filter rejection level to meet A-MPR requirements</w:t>
      </w:r>
    </w:p>
    <w:p w14:paraId="7A41DBE3" w14:textId="3E7C9D05" w:rsidR="00B05628" w:rsidRDefault="00B05628" w:rsidP="00ED7354">
      <w:pPr>
        <w:pStyle w:val="ListParagraph"/>
        <w:numPr>
          <w:ilvl w:val="0"/>
          <w:numId w:val="4"/>
        </w:numPr>
        <w:spacing w:after="0"/>
        <w:ind w:firstLineChars="0"/>
        <w:rPr>
          <w:b/>
          <w:bCs/>
        </w:rPr>
      </w:pPr>
      <w:r>
        <w:rPr>
          <w:b/>
          <w:bCs/>
        </w:rPr>
        <w:t xml:space="preserve">Some cases may still be able to pass without a filter </w:t>
      </w:r>
      <w:r w:rsidR="00A31DAF">
        <w:rPr>
          <w:b/>
          <w:bCs/>
        </w:rPr>
        <w:t xml:space="preserve">for </w:t>
      </w:r>
      <w:r>
        <w:rPr>
          <w:b/>
          <w:bCs/>
        </w:rPr>
        <w:t xml:space="preserve">a low channel </w:t>
      </w:r>
      <w:r w:rsidR="000D323D">
        <w:rPr>
          <w:b/>
          <w:bCs/>
        </w:rPr>
        <w:t>bandwidths</w:t>
      </w:r>
    </w:p>
    <w:p w14:paraId="3EDDA718" w14:textId="2F9E6EF5" w:rsidR="00B05628" w:rsidRDefault="00B05628" w:rsidP="00ED7354">
      <w:pPr>
        <w:pStyle w:val="ListParagraph"/>
        <w:numPr>
          <w:ilvl w:val="0"/>
          <w:numId w:val="4"/>
        </w:numPr>
        <w:spacing w:after="0"/>
        <w:ind w:firstLineChars="0"/>
        <w:rPr>
          <w:b/>
          <w:bCs/>
        </w:rPr>
      </w:pPr>
      <w:r>
        <w:rPr>
          <w:b/>
          <w:bCs/>
        </w:rPr>
        <w:t>Some cases not highlighted may still assume some filter rejection level to meet A-MPR for some RB allocations regions</w:t>
      </w:r>
    </w:p>
    <w:p w14:paraId="6C138CD6" w14:textId="2FA45FED" w:rsidR="00B05628" w:rsidRDefault="00B05628" w:rsidP="00ED7354">
      <w:pPr>
        <w:pStyle w:val="ListParagraph"/>
        <w:numPr>
          <w:ilvl w:val="0"/>
          <w:numId w:val="4"/>
        </w:numPr>
        <w:spacing w:after="0"/>
        <w:ind w:firstLineChars="0"/>
        <w:rPr>
          <w:b/>
          <w:bCs/>
        </w:rPr>
      </w:pPr>
      <w:r>
        <w:rPr>
          <w:b/>
          <w:bCs/>
        </w:rPr>
        <w:t xml:space="preserve">A thorough </w:t>
      </w:r>
      <w:r w:rsidR="000D323D">
        <w:rPr>
          <w:b/>
          <w:bCs/>
        </w:rPr>
        <w:t xml:space="preserve">analysis of all </w:t>
      </w:r>
      <w:r w:rsidR="00A31DAF">
        <w:rPr>
          <w:b/>
          <w:bCs/>
        </w:rPr>
        <w:t xml:space="preserve">of </w:t>
      </w:r>
      <w:r w:rsidR="000D323D">
        <w:rPr>
          <w:b/>
          <w:bCs/>
        </w:rPr>
        <w:t>the cases is time consuming and</w:t>
      </w:r>
      <w:r w:rsidR="00A31DAF">
        <w:rPr>
          <w:b/>
          <w:bCs/>
        </w:rPr>
        <w:t>,</w:t>
      </w:r>
      <w:r w:rsidR="000D323D">
        <w:rPr>
          <w:b/>
          <w:bCs/>
        </w:rPr>
        <w:t xml:space="preserve"> if cases need new A-MPR specifications or other requirements dedicated to </w:t>
      </w:r>
      <w:proofErr w:type="spellStart"/>
      <w:r w:rsidR="000D323D">
        <w:rPr>
          <w:b/>
          <w:bCs/>
        </w:rPr>
        <w:t>RedCap</w:t>
      </w:r>
      <w:proofErr w:type="spellEnd"/>
      <w:r w:rsidR="000D323D">
        <w:rPr>
          <w:b/>
          <w:bCs/>
        </w:rPr>
        <w:t xml:space="preserve"> UEs without filters, it is unlikely to be finalized within the Release 18 timeline.</w:t>
      </w:r>
    </w:p>
    <w:p w14:paraId="055FDA54" w14:textId="7D28B07B" w:rsidR="000D323D" w:rsidRDefault="000D323D" w:rsidP="000D323D">
      <w:pPr>
        <w:spacing w:after="0"/>
        <w:rPr>
          <w:b/>
          <w:bCs/>
        </w:rPr>
      </w:pPr>
    </w:p>
    <w:p w14:paraId="67D8103F" w14:textId="77777777" w:rsidR="000D323D" w:rsidRDefault="000D323D" w:rsidP="000D323D">
      <w:pPr>
        <w:spacing w:after="0"/>
        <w:rPr>
          <w:b/>
          <w:bCs/>
        </w:rPr>
      </w:pPr>
      <w:r>
        <w:rPr>
          <w:b/>
          <w:bCs/>
        </w:rPr>
        <w:t xml:space="preserve">Proposal: </w:t>
      </w:r>
    </w:p>
    <w:p w14:paraId="03BEEF34" w14:textId="48052AF0" w:rsidR="000D323D" w:rsidRDefault="000D323D" w:rsidP="00ED7354">
      <w:pPr>
        <w:pStyle w:val="ListParagraph"/>
        <w:numPr>
          <w:ilvl w:val="0"/>
          <w:numId w:val="5"/>
        </w:numPr>
        <w:spacing w:after="0"/>
        <w:ind w:firstLineChars="0"/>
        <w:rPr>
          <w:b/>
          <w:bCs/>
        </w:rPr>
      </w:pPr>
      <w:r w:rsidRPr="000D323D">
        <w:rPr>
          <w:b/>
          <w:bCs/>
        </w:rPr>
        <w:t>In order to reuse PC3 and PC2 NR A-MPR as</w:t>
      </w:r>
      <w:r w:rsidR="00A31DAF">
        <w:rPr>
          <w:b/>
          <w:bCs/>
        </w:rPr>
        <w:t>-</w:t>
      </w:r>
      <w:r w:rsidRPr="000D323D">
        <w:rPr>
          <w:b/>
          <w:bCs/>
        </w:rPr>
        <w:t>is in Release 18, the bands &lt; 3GHz should by default assume the of use a band duplex filter for FD-FDD (trivial) and HD-FDD cases and a dedicated UL band filter for TDD cases.</w:t>
      </w:r>
    </w:p>
    <w:p w14:paraId="1D0760D6" w14:textId="4801AFB8" w:rsidR="000D323D" w:rsidRPr="000D323D" w:rsidRDefault="000D323D" w:rsidP="00ED7354">
      <w:pPr>
        <w:pStyle w:val="ListParagraph"/>
        <w:numPr>
          <w:ilvl w:val="0"/>
          <w:numId w:val="5"/>
        </w:numPr>
        <w:spacing w:after="0"/>
        <w:ind w:firstLineChars="0"/>
        <w:rPr>
          <w:b/>
          <w:bCs/>
        </w:rPr>
      </w:pPr>
      <w:r w:rsidRPr="000D323D">
        <w:rPr>
          <w:b/>
          <w:bCs/>
        </w:rPr>
        <w:t>Other solutions for filter-less solutions may still be studied on a case-by-case basis.</w:t>
      </w:r>
    </w:p>
    <w:p w14:paraId="3A1423CF" w14:textId="02CDF746" w:rsidR="006C0252" w:rsidRPr="00343AA7" w:rsidRDefault="006C0252" w:rsidP="00ED7354">
      <w:pPr>
        <w:pStyle w:val="Heading1"/>
        <w:numPr>
          <w:ilvl w:val="0"/>
          <w:numId w:val="1"/>
        </w:numPr>
        <w:tabs>
          <w:tab w:val="num" w:pos="0"/>
        </w:tabs>
        <w:ind w:left="567" w:hanging="567"/>
      </w:pPr>
      <w:r>
        <w:t>Conclusion</w:t>
      </w:r>
    </w:p>
    <w:p w14:paraId="08582F1D" w14:textId="30DC4BEC" w:rsidR="006C0252" w:rsidRDefault="006C0252" w:rsidP="00BA56F6">
      <w:r>
        <w:t xml:space="preserve">In this contribution, we </w:t>
      </w:r>
      <w:proofErr w:type="spellStart"/>
      <w:r w:rsidR="00E22EF8">
        <w:t>analy</w:t>
      </w:r>
      <w:r w:rsidR="00A31DAF">
        <w:t>z</w:t>
      </w:r>
      <w:r w:rsidR="00E22EF8">
        <w:t>ed</w:t>
      </w:r>
      <w:proofErr w:type="spellEnd"/>
      <w:r w:rsidR="00E22EF8">
        <w:t xml:space="preserve"> the </w:t>
      </w:r>
      <w:r w:rsidR="000D323D">
        <w:t>current PC3 and PC2</w:t>
      </w:r>
      <w:r w:rsidR="00106CE9">
        <w:t xml:space="preserve"> NR A-MPR and evaluated the possibility </w:t>
      </w:r>
      <w:r w:rsidR="00BE2950">
        <w:t xml:space="preserve">to reuse it for different implementations of </w:t>
      </w:r>
      <w:proofErr w:type="spellStart"/>
      <w:r w:rsidR="00106CE9">
        <w:t>RedCap</w:t>
      </w:r>
      <w:proofErr w:type="spellEnd"/>
      <w:r w:rsidR="00106CE9">
        <w:t xml:space="preserve"> UEs </w:t>
      </w:r>
      <w:r w:rsidR="00BE2950">
        <w:t>and make the following proposal.</w:t>
      </w:r>
    </w:p>
    <w:p w14:paraId="045699AD" w14:textId="77777777" w:rsidR="00A31DAF" w:rsidRDefault="00A31DAF" w:rsidP="00A31DAF">
      <w:pPr>
        <w:spacing w:after="0"/>
        <w:rPr>
          <w:b/>
          <w:bCs/>
        </w:rPr>
      </w:pPr>
      <w:r>
        <w:rPr>
          <w:b/>
          <w:bCs/>
        </w:rPr>
        <w:t xml:space="preserve">Proposal: </w:t>
      </w:r>
    </w:p>
    <w:p w14:paraId="09522631" w14:textId="77777777" w:rsidR="00A31DAF" w:rsidRDefault="00A31DAF" w:rsidP="00A31DAF">
      <w:pPr>
        <w:pStyle w:val="ListParagraph"/>
        <w:numPr>
          <w:ilvl w:val="0"/>
          <w:numId w:val="5"/>
        </w:numPr>
        <w:spacing w:after="0"/>
        <w:ind w:firstLineChars="0"/>
        <w:rPr>
          <w:b/>
          <w:bCs/>
        </w:rPr>
      </w:pPr>
      <w:r w:rsidRPr="000D323D">
        <w:rPr>
          <w:b/>
          <w:bCs/>
        </w:rPr>
        <w:t>In order to reuse PC3 and PC2 NR A-MPR as</w:t>
      </w:r>
      <w:r>
        <w:rPr>
          <w:b/>
          <w:bCs/>
        </w:rPr>
        <w:t>-</w:t>
      </w:r>
      <w:r w:rsidRPr="000D323D">
        <w:rPr>
          <w:b/>
          <w:bCs/>
        </w:rPr>
        <w:t>is in Release 18, the bands &lt; 3GHz should by default assume the of use a band duplex filter for FD-FDD (trivial) and HD-FDD cases and a dedicated UL band filter for TDD cases.</w:t>
      </w:r>
    </w:p>
    <w:p w14:paraId="2F8FDCF3" w14:textId="77777777" w:rsidR="00A31DAF" w:rsidRPr="000D323D" w:rsidRDefault="00A31DAF" w:rsidP="00A31DAF">
      <w:pPr>
        <w:pStyle w:val="ListParagraph"/>
        <w:numPr>
          <w:ilvl w:val="0"/>
          <w:numId w:val="5"/>
        </w:numPr>
        <w:spacing w:after="0"/>
        <w:ind w:firstLineChars="0"/>
        <w:rPr>
          <w:b/>
          <w:bCs/>
        </w:rPr>
      </w:pPr>
      <w:r w:rsidRPr="000D323D">
        <w:rPr>
          <w:b/>
          <w:bCs/>
        </w:rPr>
        <w:t>Other solutions for filter-less solutions may still be studied on a case-by-case basis.</w:t>
      </w:r>
    </w:p>
    <w:p w14:paraId="5283B157" w14:textId="77777777" w:rsidR="00AD03C2" w:rsidRPr="00AD03C2" w:rsidRDefault="00AD03C2" w:rsidP="00AD03C2">
      <w:pPr>
        <w:spacing w:after="0"/>
        <w:rPr>
          <w:b/>
          <w:bCs/>
        </w:rPr>
      </w:pPr>
    </w:p>
    <w:p w14:paraId="7951411E" w14:textId="6C6A91B3" w:rsidR="00B326EE" w:rsidRPr="00B326EE" w:rsidRDefault="00B326EE" w:rsidP="000E6718">
      <w:pPr>
        <w:spacing w:after="0"/>
      </w:pPr>
    </w:p>
    <w:sectPr w:rsidR="00B326EE" w:rsidRPr="00B326E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8F06C" w14:textId="77777777" w:rsidR="00EE1022" w:rsidRPr="00A10429" w:rsidRDefault="00EE102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AEC86E3" w14:textId="77777777" w:rsidR="00EE1022" w:rsidRPr="00A10429" w:rsidRDefault="00EE1022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222BFB3" w14:textId="77777777" w:rsidR="00EE1022" w:rsidRDefault="00EE10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2976A" w14:textId="77777777" w:rsidR="00EE1022" w:rsidRPr="00A10429" w:rsidRDefault="00EE102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FDC34B9" w14:textId="77777777" w:rsidR="00EE1022" w:rsidRPr="00A10429" w:rsidRDefault="00EE1022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F37AC6E" w14:textId="77777777" w:rsidR="00EE1022" w:rsidRDefault="00EE10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0582A"/>
    <w:multiLevelType w:val="hybridMultilevel"/>
    <w:tmpl w:val="31005E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67E35"/>
    <w:multiLevelType w:val="hybridMultilevel"/>
    <w:tmpl w:val="0EFEA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3424C"/>
    <w:multiLevelType w:val="hybridMultilevel"/>
    <w:tmpl w:val="25882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187884"/>
    <w:multiLevelType w:val="hybridMultilevel"/>
    <w:tmpl w:val="3F32A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E8B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F03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209"/>
    <w:rsid w:val="000D2422"/>
    <w:rsid w:val="000D323D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3F01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718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CE9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9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5F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B5E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6A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3E1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9C0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D39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3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174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87E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BC8"/>
    <w:rsid w:val="00404FC1"/>
    <w:rsid w:val="00405461"/>
    <w:rsid w:val="0040555C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4FEE"/>
    <w:rsid w:val="004F5A68"/>
    <w:rsid w:val="004F7322"/>
    <w:rsid w:val="004F7894"/>
    <w:rsid w:val="004F796C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0BF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402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2862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B2D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0A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831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45F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395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DA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E3E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FD2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3EDE"/>
    <w:rsid w:val="00AC4BCB"/>
    <w:rsid w:val="00AC5266"/>
    <w:rsid w:val="00AC5867"/>
    <w:rsid w:val="00AC642C"/>
    <w:rsid w:val="00AC64AD"/>
    <w:rsid w:val="00AC6BC9"/>
    <w:rsid w:val="00AC70A2"/>
    <w:rsid w:val="00AC78FE"/>
    <w:rsid w:val="00AD03C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0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C17"/>
    <w:rsid w:val="00B02258"/>
    <w:rsid w:val="00B02648"/>
    <w:rsid w:val="00B04B32"/>
    <w:rsid w:val="00B04F87"/>
    <w:rsid w:val="00B0554E"/>
    <w:rsid w:val="00B05628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6EE"/>
    <w:rsid w:val="00B32AE4"/>
    <w:rsid w:val="00B3335D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E7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9E1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950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CED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C4D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535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B08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960"/>
    <w:rsid w:val="00DA15F8"/>
    <w:rsid w:val="00DA16CB"/>
    <w:rsid w:val="00DA1AF0"/>
    <w:rsid w:val="00DA1E3C"/>
    <w:rsid w:val="00DA224E"/>
    <w:rsid w:val="00DA23A0"/>
    <w:rsid w:val="00DA267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2EF8"/>
    <w:rsid w:val="00E23086"/>
    <w:rsid w:val="00E23A95"/>
    <w:rsid w:val="00E23CC6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0C05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B1C"/>
    <w:rsid w:val="00EA3D2E"/>
    <w:rsid w:val="00EA5C68"/>
    <w:rsid w:val="00EA60C8"/>
    <w:rsid w:val="00EB12DC"/>
    <w:rsid w:val="00EB2E2A"/>
    <w:rsid w:val="00EB36A9"/>
    <w:rsid w:val="00EB3956"/>
    <w:rsid w:val="00EB4273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1D"/>
    <w:rsid w:val="00ED1B83"/>
    <w:rsid w:val="00ED20C8"/>
    <w:rsid w:val="00ED315B"/>
    <w:rsid w:val="00ED328B"/>
    <w:rsid w:val="00ED3E0A"/>
    <w:rsid w:val="00ED48F5"/>
    <w:rsid w:val="00ED4A36"/>
    <w:rsid w:val="00ED6F08"/>
    <w:rsid w:val="00ED7354"/>
    <w:rsid w:val="00ED740F"/>
    <w:rsid w:val="00ED74BE"/>
    <w:rsid w:val="00EE1022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671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416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46A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2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link w:val="EQChar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qFormat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rsid w:val="00E23CC6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Props1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Skyworks</cp:lastModifiedBy>
  <cp:revision>5</cp:revision>
  <dcterms:created xsi:type="dcterms:W3CDTF">2023-09-27T21:49:00Z</dcterms:created>
  <dcterms:modified xsi:type="dcterms:W3CDTF">2023-09-27T23:18:00Z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